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6B" w:rsidRPr="003A1A5B" w:rsidRDefault="00CA216F" w:rsidP="00ED636B">
      <w:pPr>
        <w:ind w:hanging="900"/>
        <w:jc w:val="right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-276225</wp:posOffset>
            </wp:positionV>
            <wp:extent cx="1816100" cy="1101090"/>
            <wp:effectExtent l="0" t="0" r="0" b="3810"/>
            <wp:wrapNone/>
            <wp:docPr id="2" name="Picture 2" descr="ASMR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MR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36B">
        <w:rPr>
          <w:rFonts w:ascii="Arial" w:hAnsi="Arial"/>
          <w:b/>
          <w:sz w:val="28"/>
        </w:rPr>
        <w:t>The Australian Society for Medical Research</w:t>
      </w:r>
    </w:p>
    <w:p w:rsidR="00ED636B" w:rsidRDefault="00ED636B">
      <w:pPr>
        <w:ind w:hanging="900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ASMR Medical Research Week® </w:t>
      </w:r>
      <w:r w:rsidR="001D76C3">
        <w:rPr>
          <w:rFonts w:ascii="Arial" w:hAnsi="Arial"/>
          <w:b/>
        </w:rPr>
        <w:t>May 3</w:t>
      </w:r>
      <w:r w:rsidR="00EB59C0">
        <w:rPr>
          <w:rFonts w:ascii="Arial" w:hAnsi="Arial"/>
          <w:b/>
        </w:rPr>
        <w:t>0th</w:t>
      </w:r>
      <w:r w:rsidR="001D76C3">
        <w:rPr>
          <w:rFonts w:ascii="Arial" w:hAnsi="Arial"/>
          <w:b/>
        </w:rPr>
        <w:t xml:space="preserve"> – June 8, 2018</w:t>
      </w:r>
    </w:p>
    <w:p w:rsidR="00FE33A5" w:rsidRDefault="00445D0D" w:rsidP="003D3BB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174AB2" w:rsidRPr="00876464" w:rsidRDefault="00174AB2" w:rsidP="00EB59C0">
      <w:pPr>
        <w:jc w:val="right"/>
        <w:rPr>
          <w:rFonts w:ascii="Arial" w:hAnsi="Arial" w:cs="Arial"/>
          <w:b/>
          <w:sz w:val="36"/>
          <w:szCs w:val="36"/>
        </w:rPr>
      </w:pPr>
      <w:r w:rsidRPr="00876464">
        <w:rPr>
          <w:rFonts w:ascii="Arial" w:hAnsi="Arial" w:cs="Arial"/>
          <w:b/>
          <w:sz w:val="36"/>
          <w:szCs w:val="36"/>
        </w:rPr>
        <w:t xml:space="preserve">Media </w:t>
      </w:r>
      <w:r w:rsidR="00386104" w:rsidRPr="00876464">
        <w:rPr>
          <w:rFonts w:ascii="Arial" w:hAnsi="Arial" w:cs="Arial"/>
          <w:b/>
          <w:sz w:val="36"/>
          <w:szCs w:val="36"/>
        </w:rPr>
        <w:t>Alert</w:t>
      </w:r>
      <w:r w:rsidR="00EB59C0" w:rsidRPr="00876464">
        <w:rPr>
          <w:rFonts w:ascii="Arial" w:hAnsi="Arial" w:cs="Arial"/>
          <w:b/>
          <w:sz w:val="36"/>
          <w:szCs w:val="36"/>
        </w:rPr>
        <w:t xml:space="preserve"> – May </w:t>
      </w:r>
      <w:r w:rsidR="00386104" w:rsidRPr="00876464">
        <w:rPr>
          <w:rFonts w:ascii="Arial" w:hAnsi="Arial" w:cs="Arial"/>
          <w:b/>
          <w:sz w:val="36"/>
          <w:szCs w:val="36"/>
        </w:rPr>
        <w:t>25</w:t>
      </w:r>
      <w:r w:rsidR="00EB59C0" w:rsidRPr="00876464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1D76C3" w:rsidRPr="00876464">
        <w:rPr>
          <w:rFonts w:ascii="Arial" w:hAnsi="Arial" w:cs="Arial"/>
          <w:b/>
          <w:sz w:val="36"/>
          <w:szCs w:val="36"/>
        </w:rPr>
        <w:t xml:space="preserve"> 2018</w:t>
      </w:r>
    </w:p>
    <w:p w:rsidR="00174AB2" w:rsidRDefault="00174AB2" w:rsidP="001D76C3">
      <w:pPr>
        <w:rPr>
          <w:rFonts w:ascii="Arial" w:hAnsi="Arial" w:cs="Arial"/>
          <w:b/>
        </w:rPr>
      </w:pPr>
    </w:p>
    <w:p w:rsidR="00386104" w:rsidRPr="00876464" w:rsidRDefault="00386104" w:rsidP="00386104">
      <w:pPr>
        <w:autoSpaceDE w:val="0"/>
        <w:autoSpaceDN w:val="0"/>
        <w:spacing w:line="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  <w:lang w:val="en-AU"/>
        </w:rPr>
      </w:pPr>
      <w:r w:rsidRPr="00876464">
        <w:rPr>
          <w:rFonts w:ascii="Arial" w:hAnsi="Arial" w:cs="Arial"/>
          <w:b/>
          <w:bCs/>
          <w:color w:val="000000"/>
          <w:sz w:val="28"/>
          <w:szCs w:val="28"/>
        </w:rPr>
        <w:t xml:space="preserve">The </w:t>
      </w:r>
      <w:r w:rsidRPr="00876464">
        <w:rPr>
          <w:rFonts w:ascii="Arial" w:hAnsi="Arial" w:cs="Arial"/>
          <w:b/>
          <w:bCs/>
          <w:color w:val="000000"/>
          <w:sz w:val="28"/>
          <w:szCs w:val="28"/>
        </w:rPr>
        <w:t xml:space="preserve">ASMR Queensland Health &amp; Medical Research Awards are </w:t>
      </w:r>
    </w:p>
    <w:p w:rsidR="00386104" w:rsidRPr="00876464" w:rsidRDefault="00386104" w:rsidP="00386104">
      <w:pPr>
        <w:autoSpaceDE w:val="0"/>
        <w:autoSpaceDN w:val="0"/>
        <w:spacing w:line="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 w:rsidRPr="00876464">
        <w:rPr>
          <w:rFonts w:ascii="Arial" w:hAnsi="Arial" w:cs="Arial"/>
          <w:b/>
          <w:bCs/>
          <w:color w:val="000000"/>
          <w:sz w:val="28"/>
          <w:szCs w:val="28"/>
        </w:rPr>
        <w:t>proudly</w:t>
      </w:r>
      <w:proofErr w:type="gramEnd"/>
      <w:r w:rsidRPr="00876464">
        <w:rPr>
          <w:rFonts w:ascii="Arial" w:hAnsi="Arial" w:cs="Arial"/>
          <w:b/>
          <w:bCs/>
          <w:color w:val="000000"/>
          <w:sz w:val="28"/>
          <w:szCs w:val="28"/>
        </w:rPr>
        <w:t xml:space="preserve"> supported by the Queensland Government</w:t>
      </w:r>
    </w:p>
    <w:p w:rsidR="00386104" w:rsidRDefault="00386104" w:rsidP="00386104">
      <w:pPr>
        <w:rPr>
          <w:rFonts w:ascii="Arial" w:hAnsi="Arial" w:cs="Arial"/>
          <w:sz w:val="22"/>
          <w:szCs w:val="22"/>
        </w:rPr>
      </w:pPr>
    </w:p>
    <w:p w:rsidR="00386104" w:rsidRDefault="00876464" w:rsidP="008764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Finalists judging </w:t>
      </w:r>
      <w:r w:rsidR="00E7713A">
        <w:rPr>
          <w:rFonts w:ascii="Arial" w:hAnsi="Arial" w:cs="Arial"/>
        </w:rPr>
        <w:t>taking</w:t>
      </w:r>
      <w:r w:rsidR="00386104" w:rsidRPr="00876464">
        <w:rPr>
          <w:rFonts w:ascii="Arial" w:hAnsi="Arial" w:cs="Arial"/>
        </w:rPr>
        <w:t xml:space="preserve"> place today a</w:t>
      </w:r>
      <w:r w:rsidR="00386104" w:rsidRPr="00876464">
        <w:rPr>
          <w:rFonts w:ascii="Arial" w:hAnsi="Arial" w:cs="Arial"/>
        </w:rPr>
        <w:t xml:space="preserve">t the </w:t>
      </w:r>
      <w:r w:rsidR="00386104" w:rsidRPr="00876464">
        <w:rPr>
          <w:rFonts w:ascii="Arial" w:hAnsi="Arial" w:cs="Arial"/>
          <w:b/>
          <w:bCs/>
        </w:rPr>
        <w:t>Translational Research</w:t>
      </w:r>
      <w:r w:rsidR="00386104" w:rsidRPr="00876464">
        <w:rPr>
          <w:rFonts w:ascii="Arial" w:hAnsi="Arial" w:cs="Arial"/>
        </w:rPr>
        <w:t xml:space="preserve"> </w:t>
      </w:r>
      <w:r w:rsidR="00386104" w:rsidRPr="00876464">
        <w:rPr>
          <w:rFonts w:ascii="Arial" w:hAnsi="Arial" w:cs="Arial"/>
          <w:b/>
          <w:bCs/>
        </w:rPr>
        <w:t>Institute</w:t>
      </w:r>
    </w:p>
    <w:p w:rsidR="00E7713A" w:rsidRDefault="00E7713A" w:rsidP="00876464">
      <w:pPr>
        <w:jc w:val="center"/>
        <w:rPr>
          <w:rFonts w:ascii="Arial" w:hAnsi="Arial" w:cs="Arial"/>
          <w:b/>
          <w:bCs/>
        </w:rPr>
      </w:pPr>
    </w:p>
    <w:p w:rsidR="00E7713A" w:rsidRPr="00E7713A" w:rsidRDefault="00E7713A" w:rsidP="00E7713A">
      <w:pPr>
        <w:autoSpaceDE w:val="0"/>
        <w:autoSpaceDN w:val="0"/>
        <w:spacing w:line="0" w:lineRule="atLeast"/>
        <w:jc w:val="center"/>
        <w:rPr>
          <w:rFonts w:ascii="Arial" w:hAnsi="Arial" w:cs="Arial"/>
          <w:b/>
          <w:bCs/>
          <w:i/>
          <w:iCs/>
          <w:color w:val="0070C0"/>
        </w:rPr>
      </w:pPr>
      <w:r w:rsidRPr="00E7713A">
        <w:rPr>
          <w:rFonts w:ascii="Arial" w:hAnsi="Arial" w:cs="Arial"/>
          <w:b/>
          <w:bCs/>
          <w:i/>
          <w:iCs/>
          <w:color w:val="0070C0"/>
        </w:rPr>
        <w:t xml:space="preserve">WINNERS OF THESE PRESTIGIOUS AWARDS </w:t>
      </w:r>
      <w:r w:rsidRPr="00E7713A">
        <w:rPr>
          <w:rFonts w:ascii="Arial" w:hAnsi="Arial" w:cs="Arial"/>
          <w:b/>
          <w:bCs/>
          <w:i/>
          <w:iCs/>
          <w:color w:val="0070C0"/>
        </w:rPr>
        <w:t>WILL</w:t>
      </w:r>
      <w:r w:rsidRPr="00E7713A">
        <w:rPr>
          <w:rFonts w:ascii="Arial" w:hAnsi="Arial" w:cs="Arial"/>
          <w:b/>
          <w:bCs/>
          <w:i/>
          <w:iCs/>
          <w:color w:val="0070C0"/>
        </w:rPr>
        <w:t xml:space="preserve"> BE ANNOUNCED AT THE</w:t>
      </w:r>
    </w:p>
    <w:p w:rsidR="00E7713A" w:rsidRPr="00E7713A" w:rsidRDefault="00E7713A" w:rsidP="00E7713A">
      <w:pPr>
        <w:autoSpaceDE w:val="0"/>
        <w:autoSpaceDN w:val="0"/>
        <w:spacing w:line="0" w:lineRule="atLeast"/>
        <w:jc w:val="center"/>
        <w:rPr>
          <w:rFonts w:ascii="Arial" w:hAnsi="Arial" w:cs="Arial"/>
          <w:b/>
          <w:bCs/>
          <w:i/>
          <w:iCs/>
          <w:color w:val="0070C0"/>
        </w:rPr>
      </w:pPr>
      <w:r w:rsidRPr="00E7713A">
        <w:rPr>
          <w:rFonts w:ascii="Arial" w:hAnsi="Arial" w:cs="Arial"/>
          <w:b/>
          <w:bCs/>
          <w:i/>
          <w:iCs/>
          <w:color w:val="0070C0"/>
        </w:rPr>
        <w:t>ASMR MEDICAL RESEARCH WEEK®</w:t>
      </w:r>
      <w:r w:rsidRPr="00E7713A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E7713A">
        <w:rPr>
          <w:rFonts w:ascii="Arial" w:hAnsi="Arial" w:cs="Arial"/>
          <w:b/>
          <w:bCs/>
          <w:i/>
          <w:iCs/>
          <w:color w:val="0070C0"/>
        </w:rPr>
        <w:t>GALA DINNER ON</w:t>
      </w:r>
    </w:p>
    <w:p w:rsidR="00E7713A" w:rsidRPr="00E7713A" w:rsidRDefault="00E7713A" w:rsidP="00E7713A">
      <w:pPr>
        <w:autoSpaceDE w:val="0"/>
        <w:autoSpaceDN w:val="0"/>
        <w:spacing w:line="0" w:lineRule="atLeast"/>
        <w:jc w:val="center"/>
        <w:rPr>
          <w:rFonts w:ascii="Arial" w:hAnsi="Arial" w:cs="Arial"/>
          <w:b/>
          <w:bCs/>
          <w:i/>
          <w:iCs/>
          <w:color w:val="0070C0"/>
        </w:rPr>
      </w:pPr>
      <w:r w:rsidRPr="00E7713A">
        <w:rPr>
          <w:rFonts w:ascii="Arial" w:hAnsi="Arial" w:cs="Arial"/>
          <w:b/>
          <w:bCs/>
          <w:i/>
          <w:iCs/>
          <w:color w:val="0070C0"/>
        </w:rPr>
        <w:t>FRIDAY THE 1</w:t>
      </w:r>
      <w:r w:rsidRPr="00E7713A">
        <w:rPr>
          <w:rFonts w:ascii="Arial" w:hAnsi="Arial" w:cs="Arial"/>
          <w:b/>
          <w:bCs/>
          <w:i/>
          <w:iCs/>
          <w:color w:val="0070C0"/>
          <w:vertAlign w:val="superscript"/>
        </w:rPr>
        <w:t>ST</w:t>
      </w:r>
      <w:r w:rsidRPr="00E7713A">
        <w:rPr>
          <w:rFonts w:ascii="Arial" w:hAnsi="Arial" w:cs="Arial"/>
          <w:b/>
          <w:bCs/>
          <w:i/>
          <w:iCs/>
          <w:color w:val="0070C0"/>
        </w:rPr>
        <w:t xml:space="preserve"> OF JUNE AT </w:t>
      </w:r>
      <w:r w:rsidRPr="00E7713A">
        <w:rPr>
          <w:rFonts w:ascii="Arial" w:hAnsi="Arial" w:cs="Arial"/>
          <w:b/>
          <w:bCs/>
          <w:i/>
          <w:iCs/>
          <w:color w:val="0070C0"/>
        </w:rPr>
        <w:t>HILLSTONE ST LUCIA, BRISBANE</w:t>
      </w:r>
    </w:p>
    <w:p w:rsidR="00386104" w:rsidRPr="00876464" w:rsidRDefault="00386104" w:rsidP="00386104">
      <w:pPr>
        <w:spacing w:line="276" w:lineRule="auto"/>
        <w:rPr>
          <w:rFonts w:ascii="Arial" w:hAnsi="Arial" w:cs="Arial"/>
        </w:rPr>
      </w:pPr>
      <w:r w:rsidRPr="00876464">
        <w:rPr>
          <w:rFonts w:ascii="Arial" w:hAnsi="Arial" w:cs="Arial"/>
        </w:rPr>
        <w:t> </w:t>
      </w:r>
    </w:p>
    <w:p w:rsidR="00386104" w:rsidRPr="00876464" w:rsidRDefault="00386104" w:rsidP="00386104">
      <w:pPr>
        <w:ind w:left="236" w:right="234"/>
        <w:jc w:val="center"/>
        <w:rPr>
          <w:rFonts w:ascii="Arial" w:hAnsi="Arial" w:cs="Arial"/>
        </w:rPr>
      </w:pPr>
      <w:r w:rsidRPr="00876464">
        <w:rPr>
          <w:rFonts w:ascii="Arial" w:hAnsi="Arial" w:cs="Arial"/>
          <w:b/>
          <w:bCs/>
        </w:rPr>
        <w:t>2018 ASMR Queensland Health &amp; Medical Research Award Finalists:</w:t>
      </w:r>
    </w:p>
    <w:p w:rsidR="00386104" w:rsidRPr="00876464" w:rsidRDefault="00386104" w:rsidP="00386104">
      <w:pPr>
        <w:rPr>
          <w:rFonts w:ascii="Arial" w:hAnsi="Arial" w:cs="Arial"/>
        </w:rPr>
      </w:pPr>
      <w:r w:rsidRPr="00876464">
        <w:rPr>
          <w:rFonts w:ascii="Arial" w:hAnsi="Arial" w:cs="Arial"/>
          <w:b/>
          <w:bCs/>
        </w:rPr>
        <w:t> </w:t>
      </w:r>
    </w:p>
    <w:p w:rsidR="00386104" w:rsidRPr="00876464" w:rsidRDefault="00386104" w:rsidP="00386104">
      <w:pPr>
        <w:spacing w:line="276" w:lineRule="auto"/>
        <w:ind w:left="234" w:right="234"/>
        <w:jc w:val="center"/>
        <w:rPr>
          <w:rFonts w:ascii="Arial" w:hAnsi="Arial" w:cs="Arial"/>
          <w:b/>
          <w:bCs/>
          <w:color w:val="FF0000"/>
        </w:rPr>
        <w:sectPr w:rsidR="00386104" w:rsidRPr="00876464" w:rsidSect="00071E98">
          <w:footerReference w:type="default" r:id="rId9"/>
          <w:type w:val="continuous"/>
          <w:pgSz w:w="11907" w:h="16840" w:code="9"/>
          <w:pgMar w:top="539" w:right="567" w:bottom="539" w:left="680" w:header="113" w:footer="113" w:gutter="0"/>
          <w:cols w:space="708"/>
          <w:docGrid w:linePitch="360"/>
        </w:sectPr>
      </w:pPr>
    </w:p>
    <w:p w:rsidR="00386104" w:rsidRPr="00E7713A" w:rsidRDefault="00386104" w:rsidP="00386104">
      <w:pPr>
        <w:spacing w:line="276" w:lineRule="auto"/>
        <w:ind w:left="234" w:right="234"/>
        <w:jc w:val="center"/>
        <w:rPr>
          <w:rFonts w:ascii="Arial" w:hAnsi="Arial" w:cs="Arial"/>
          <w:color w:val="FF0000"/>
          <w:sz w:val="22"/>
          <w:szCs w:val="22"/>
        </w:rPr>
      </w:pPr>
      <w:r w:rsidRPr="00E7713A">
        <w:rPr>
          <w:rFonts w:ascii="Arial" w:hAnsi="Arial" w:cs="Arial"/>
          <w:b/>
          <w:bCs/>
          <w:color w:val="FF0000"/>
          <w:sz w:val="22"/>
          <w:szCs w:val="22"/>
        </w:rPr>
        <w:t>Clinical Researcher:</w:t>
      </w:r>
    </w:p>
    <w:p w:rsidR="00876464" w:rsidRPr="00E7713A" w:rsidRDefault="00386104" w:rsidP="00386104">
      <w:pPr>
        <w:spacing w:line="276" w:lineRule="auto"/>
        <w:ind w:left="234" w:right="234"/>
        <w:jc w:val="center"/>
        <w:rPr>
          <w:rFonts w:ascii="Arial" w:hAnsi="Arial" w:cs="Arial"/>
          <w:b/>
          <w:bCs/>
          <w:sz w:val="22"/>
          <w:szCs w:val="22"/>
        </w:rPr>
      </w:pPr>
      <w:r w:rsidRPr="00E7713A">
        <w:rPr>
          <w:rFonts w:ascii="Arial" w:hAnsi="Arial" w:cs="Arial"/>
          <w:sz w:val="22"/>
          <w:szCs w:val="22"/>
        </w:rPr>
        <w:t> </w:t>
      </w:r>
      <w:r w:rsidRPr="00E7713A">
        <w:rPr>
          <w:rFonts w:ascii="Arial" w:hAnsi="Arial" w:cs="Arial"/>
          <w:b/>
          <w:bCs/>
          <w:sz w:val="22"/>
          <w:szCs w:val="22"/>
        </w:rPr>
        <w:t>Dr Patrick Harris</w:t>
      </w:r>
      <w:r w:rsidRPr="00E7713A">
        <w:rPr>
          <w:rFonts w:ascii="Arial" w:hAnsi="Arial" w:cs="Arial"/>
          <w:sz w:val="22"/>
          <w:szCs w:val="22"/>
        </w:rPr>
        <w:t>,</w:t>
      </w:r>
      <w:r w:rsidRPr="00E7713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86104" w:rsidRPr="00E7713A" w:rsidRDefault="00386104" w:rsidP="00386104">
      <w:pPr>
        <w:spacing w:line="276" w:lineRule="auto"/>
        <w:ind w:left="234" w:right="234"/>
        <w:jc w:val="center"/>
        <w:rPr>
          <w:rFonts w:ascii="Arial" w:hAnsi="Arial" w:cs="Arial"/>
          <w:sz w:val="22"/>
          <w:szCs w:val="22"/>
        </w:rPr>
      </w:pPr>
      <w:r w:rsidRPr="00E7713A">
        <w:rPr>
          <w:rFonts w:ascii="Arial" w:hAnsi="Arial" w:cs="Arial"/>
          <w:sz w:val="22"/>
          <w:szCs w:val="22"/>
        </w:rPr>
        <w:t>UQ Centre for Clinical Research</w:t>
      </w:r>
    </w:p>
    <w:p w:rsidR="00876464" w:rsidRPr="00E7713A" w:rsidRDefault="00386104" w:rsidP="00386104">
      <w:pPr>
        <w:spacing w:line="276" w:lineRule="auto"/>
        <w:ind w:left="234" w:right="234"/>
        <w:jc w:val="center"/>
        <w:rPr>
          <w:rFonts w:ascii="Arial" w:hAnsi="Arial" w:cs="Arial"/>
          <w:sz w:val="22"/>
          <w:szCs w:val="22"/>
        </w:rPr>
      </w:pPr>
      <w:r w:rsidRPr="00E7713A">
        <w:rPr>
          <w:rFonts w:ascii="Arial" w:hAnsi="Arial" w:cs="Arial"/>
          <w:b/>
          <w:bCs/>
          <w:sz w:val="22"/>
          <w:szCs w:val="22"/>
        </w:rPr>
        <w:t>Professor John Fraser</w:t>
      </w:r>
      <w:r w:rsidRPr="00E7713A">
        <w:rPr>
          <w:rFonts w:ascii="Arial" w:hAnsi="Arial" w:cs="Arial"/>
          <w:sz w:val="22"/>
          <w:szCs w:val="22"/>
        </w:rPr>
        <w:t xml:space="preserve">, </w:t>
      </w:r>
    </w:p>
    <w:p w:rsidR="00386104" w:rsidRPr="00E7713A" w:rsidRDefault="00386104" w:rsidP="00386104">
      <w:pPr>
        <w:spacing w:line="276" w:lineRule="auto"/>
        <w:ind w:left="234" w:right="234"/>
        <w:jc w:val="center"/>
        <w:rPr>
          <w:rFonts w:ascii="Arial" w:hAnsi="Arial" w:cs="Arial"/>
          <w:sz w:val="22"/>
          <w:szCs w:val="22"/>
        </w:rPr>
      </w:pPr>
      <w:r w:rsidRPr="00E7713A">
        <w:rPr>
          <w:rFonts w:ascii="Arial" w:hAnsi="Arial" w:cs="Arial"/>
          <w:sz w:val="22"/>
          <w:szCs w:val="22"/>
        </w:rPr>
        <w:t xml:space="preserve">The Prince Charles Hospital </w:t>
      </w:r>
    </w:p>
    <w:p w:rsidR="00876464" w:rsidRPr="00E7713A" w:rsidRDefault="00386104" w:rsidP="00386104">
      <w:pPr>
        <w:spacing w:line="276" w:lineRule="auto"/>
        <w:ind w:left="234" w:right="234"/>
        <w:jc w:val="center"/>
        <w:rPr>
          <w:rFonts w:ascii="Arial" w:hAnsi="Arial" w:cs="Arial"/>
          <w:sz w:val="22"/>
          <w:szCs w:val="22"/>
        </w:rPr>
      </w:pPr>
      <w:r w:rsidRPr="00E7713A">
        <w:rPr>
          <w:rFonts w:ascii="Arial" w:hAnsi="Arial" w:cs="Arial"/>
          <w:b/>
          <w:bCs/>
          <w:sz w:val="22"/>
          <w:szCs w:val="22"/>
        </w:rPr>
        <w:t xml:space="preserve">Dr Lisa </w:t>
      </w:r>
      <w:proofErr w:type="spellStart"/>
      <w:r w:rsidRPr="00E7713A">
        <w:rPr>
          <w:rFonts w:ascii="Arial" w:hAnsi="Arial" w:cs="Arial"/>
          <w:b/>
          <w:bCs/>
          <w:sz w:val="22"/>
          <w:szCs w:val="22"/>
        </w:rPr>
        <w:t>Gillinder</w:t>
      </w:r>
      <w:proofErr w:type="spellEnd"/>
      <w:r w:rsidRPr="00E7713A">
        <w:rPr>
          <w:rFonts w:ascii="Arial" w:hAnsi="Arial" w:cs="Arial"/>
          <w:sz w:val="22"/>
          <w:szCs w:val="22"/>
        </w:rPr>
        <w:t xml:space="preserve">, </w:t>
      </w:r>
    </w:p>
    <w:p w:rsidR="00386104" w:rsidRPr="00E7713A" w:rsidRDefault="00386104" w:rsidP="00386104">
      <w:pPr>
        <w:spacing w:line="276" w:lineRule="auto"/>
        <w:ind w:left="234" w:right="234"/>
        <w:jc w:val="center"/>
        <w:rPr>
          <w:rFonts w:ascii="Arial" w:hAnsi="Arial" w:cs="Arial"/>
          <w:sz w:val="22"/>
          <w:szCs w:val="22"/>
        </w:rPr>
      </w:pPr>
      <w:r w:rsidRPr="00E7713A">
        <w:rPr>
          <w:rFonts w:ascii="Arial" w:hAnsi="Arial" w:cs="Arial"/>
          <w:sz w:val="22"/>
          <w:szCs w:val="22"/>
        </w:rPr>
        <w:t>Mater Centre for Neurosciences</w:t>
      </w:r>
    </w:p>
    <w:p w:rsidR="00386104" w:rsidRPr="00E7713A" w:rsidRDefault="00386104" w:rsidP="00386104">
      <w:pPr>
        <w:spacing w:line="276" w:lineRule="auto"/>
        <w:ind w:left="234" w:right="234"/>
        <w:jc w:val="center"/>
        <w:rPr>
          <w:rFonts w:ascii="Arial" w:hAnsi="Arial" w:cs="Arial"/>
          <w:b/>
          <w:bCs/>
          <w:sz w:val="22"/>
          <w:szCs w:val="22"/>
        </w:rPr>
      </w:pPr>
    </w:p>
    <w:p w:rsidR="00386104" w:rsidRPr="00E7713A" w:rsidRDefault="00386104" w:rsidP="00386104">
      <w:pPr>
        <w:spacing w:line="276" w:lineRule="auto"/>
        <w:ind w:left="234" w:right="234"/>
        <w:jc w:val="center"/>
        <w:rPr>
          <w:rFonts w:ascii="Arial" w:hAnsi="Arial" w:cs="Arial"/>
          <w:color w:val="FF0000"/>
          <w:sz w:val="22"/>
          <w:szCs w:val="22"/>
        </w:rPr>
      </w:pPr>
      <w:r w:rsidRPr="00E7713A">
        <w:rPr>
          <w:rFonts w:ascii="Arial" w:hAnsi="Arial" w:cs="Arial"/>
          <w:b/>
          <w:bCs/>
          <w:color w:val="FF0000"/>
          <w:sz w:val="22"/>
          <w:szCs w:val="22"/>
        </w:rPr>
        <w:t>Mid-Career Researcher:</w:t>
      </w:r>
    </w:p>
    <w:p w:rsidR="00876464" w:rsidRPr="00E7713A" w:rsidRDefault="00386104" w:rsidP="00386104">
      <w:pPr>
        <w:spacing w:line="276" w:lineRule="auto"/>
        <w:ind w:left="234" w:right="234"/>
        <w:jc w:val="center"/>
        <w:rPr>
          <w:rFonts w:ascii="Arial" w:hAnsi="Arial" w:cs="Arial"/>
          <w:sz w:val="22"/>
          <w:szCs w:val="22"/>
        </w:rPr>
      </w:pPr>
      <w:r w:rsidRPr="00E7713A">
        <w:rPr>
          <w:rFonts w:ascii="Arial" w:hAnsi="Arial" w:cs="Arial"/>
          <w:sz w:val="22"/>
          <w:szCs w:val="22"/>
        </w:rPr>
        <w:t> </w:t>
      </w:r>
      <w:r w:rsidRPr="00E7713A">
        <w:rPr>
          <w:rFonts w:ascii="Arial" w:hAnsi="Arial" w:cs="Arial"/>
          <w:b/>
          <w:bCs/>
          <w:sz w:val="22"/>
          <w:szCs w:val="22"/>
        </w:rPr>
        <w:t xml:space="preserve">Dr Muhammad </w:t>
      </w:r>
      <w:proofErr w:type="spellStart"/>
      <w:r w:rsidRPr="00E7713A">
        <w:rPr>
          <w:rFonts w:ascii="Arial" w:hAnsi="Arial" w:cs="Arial"/>
          <w:b/>
          <w:bCs/>
          <w:sz w:val="22"/>
          <w:szCs w:val="22"/>
        </w:rPr>
        <w:t>Shiddiky</w:t>
      </w:r>
      <w:proofErr w:type="spellEnd"/>
      <w:r w:rsidRPr="00E7713A">
        <w:rPr>
          <w:rFonts w:ascii="Arial" w:hAnsi="Arial" w:cs="Arial"/>
          <w:sz w:val="22"/>
          <w:szCs w:val="22"/>
        </w:rPr>
        <w:t xml:space="preserve">, </w:t>
      </w:r>
    </w:p>
    <w:p w:rsidR="00386104" w:rsidRPr="00E7713A" w:rsidRDefault="00386104" w:rsidP="00386104">
      <w:pPr>
        <w:spacing w:line="276" w:lineRule="auto"/>
        <w:ind w:left="234" w:right="234"/>
        <w:jc w:val="center"/>
        <w:rPr>
          <w:rFonts w:ascii="Arial" w:hAnsi="Arial" w:cs="Arial"/>
          <w:sz w:val="22"/>
          <w:szCs w:val="22"/>
        </w:rPr>
      </w:pPr>
      <w:r w:rsidRPr="00E7713A">
        <w:rPr>
          <w:rFonts w:ascii="Arial" w:hAnsi="Arial" w:cs="Arial"/>
          <w:sz w:val="22"/>
          <w:szCs w:val="22"/>
        </w:rPr>
        <w:t>Griffith University</w:t>
      </w:r>
    </w:p>
    <w:p w:rsidR="00876464" w:rsidRPr="00E7713A" w:rsidRDefault="00386104" w:rsidP="00386104">
      <w:pPr>
        <w:spacing w:line="276" w:lineRule="auto"/>
        <w:ind w:left="234" w:right="234"/>
        <w:jc w:val="center"/>
        <w:rPr>
          <w:rFonts w:ascii="Arial" w:hAnsi="Arial" w:cs="Arial"/>
          <w:sz w:val="22"/>
          <w:szCs w:val="22"/>
        </w:rPr>
      </w:pPr>
      <w:r w:rsidRPr="00E7713A">
        <w:rPr>
          <w:rFonts w:ascii="Arial" w:hAnsi="Arial" w:cs="Arial"/>
          <w:b/>
          <w:bCs/>
          <w:sz w:val="22"/>
          <w:szCs w:val="22"/>
        </w:rPr>
        <w:t xml:space="preserve">Dr Michael </w:t>
      </w:r>
      <w:proofErr w:type="spellStart"/>
      <w:r w:rsidRPr="00E7713A">
        <w:rPr>
          <w:rFonts w:ascii="Arial" w:hAnsi="Arial" w:cs="Arial"/>
          <w:b/>
          <w:bCs/>
          <w:sz w:val="22"/>
          <w:szCs w:val="22"/>
        </w:rPr>
        <w:t>Smout</w:t>
      </w:r>
      <w:proofErr w:type="spellEnd"/>
      <w:r w:rsidRPr="00E7713A">
        <w:rPr>
          <w:rFonts w:ascii="Arial" w:hAnsi="Arial" w:cs="Arial"/>
          <w:sz w:val="22"/>
          <w:szCs w:val="22"/>
        </w:rPr>
        <w:t xml:space="preserve">, </w:t>
      </w:r>
    </w:p>
    <w:p w:rsidR="00386104" w:rsidRPr="00E7713A" w:rsidRDefault="00386104" w:rsidP="00386104">
      <w:pPr>
        <w:spacing w:line="276" w:lineRule="auto"/>
        <w:ind w:left="234" w:right="234"/>
        <w:jc w:val="center"/>
        <w:rPr>
          <w:rFonts w:ascii="Arial" w:hAnsi="Arial" w:cs="Arial"/>
          <w:sz w:val="22"/>
          <w:szCs w:val="22"/>
        </w:rPr>
      </w:pPr>
      <w:r w:rsidRPr="00E7713A">
        <w:rPr>
          <w:rFonts w:ascii="Arial" w:hAnsi="Arial" w:cs="Arial"/>
          <w:sz w:val="22"/>
          <w:szCs w:val="22"/>
        </w:rPr>
        <w:t>James Cook University</w:t>
      </w:r>
    </w:p>
    <w:p w:rsidR="00876464" w:rsidRPr="00E7713A" w:rsidRDefault="00386104" w:rsidP="00386104">
      <w:pPr>
        <w:spacing w:line="276" w:lineRule="auto"/>
        <w:ind w:left="234" w:right="234"/>
        <w:jc w:val="center"/>
        <w:rPr>
          <w:rFonts w:ascii="Arial" w:hAnsi="Arial" w:cs="Arial"/>
          <w:sz w:val="22"/>
          <w:szCs w:val="22"/>
        </w:rPr>
      </w:pPr>
      <w:r w:rsidRPr="00E7713A">
        <w:rPr>
          <w:rFonts w:ascii="Arial" w:hAnsi="Arial" w:cs="Arial"/>
          <w:b/>
          <w:bCs/>
          <w:sz w:val="22"/>
          <w:szCs w:val="22"/>
        </w:rPr>
        <w:t>Dr Conan Wang</w:t>
      </w:r>
      <w:r w:rsidRPr="00E7713A">
        <w:rPr>
          <w:rFonts w:ascii="Arial" w:hAnsi="Arial" w:cs="Arial"/>
          <w:sz w:val="22"/>
          <w:szCs w:val="22"/>
        </w:rPr>
        <w:t xml:space="preserve">, </w:t>
      </w:r>
    </w:p>
    <w:p w:rsidR="00386104" w:rsidRPr="00E7713A" w:rsidRDefault="00386104" w:rsidP="00386104">
      <w:pPr>
        <w:spacing w:line="276" w:lineRule="auto"/>
        <w:ind w:left="234" w:right="234"/>
        <w:jc w:val="center"/>
        <w:rPr>
          <w:rFonts w:ascii="Arial" w:hAnsi="Arial" w:cs="Arial"/>
          <w:sz w:val="22"/>
          <w:szCs w:val="22"/>
        </w:rPr>
      </w:pPr>
      <w:r w:rsidRPr="00E7713A">
        <w:rPr>
          <w:rFonts w:ascii="Arial" w:hAnsi="Arial" w:cs="Arial"/>
          <w:sz w:val="22"/>
          <w:szCs w:val="22"/>
        </w:rPr>
        <w:t>The University of Queensland</w:t>
      </w:r>
    </w:p>
    <w:p w:rsidR="00386104" w:rsidRPr="00E7713A" w:rsidRDefault="00386104" w:rsidP="00386104">
      <w:pPr>
        <w:spacing w:line="276" w:lineRule="auto"/>
        <w:ind w:left="234" w:right="234"/>
        <w:jc w:val="center"/>
        <w:rPr>
          <w:rFonts w:ascii="Arial" w:hAnsi="Arial" w:cs="Arial"/>
          <w:sz w:val="22"/>
          <w:szCs w:val="22"/>
        </w:rPr>
      </w:pPr>
    </w:p>
    <w:p w:rsidR="00386104" w:rsidRPr="00E7713A" w:rsidRDefault="00386104" w:rsidP="00386104">
      <w:pPr>
        <w:spacing w:line="276" w:lineRule="auto"/>
        <w:ind w:left="234" w:right="234"/>
        <w:jc w:val="center"/>
        <w:rPr>
          <w:rFonts w:ascii="Arial" w:hAnsi="Arial" w:cs="Arial"/>
          <w:color w:val="FF0000"/>
          <w:sz w:val="22"/>
          <w:szCs w:val="22"/>
        </w:rPr>
      </w:pPr>
      <w:r w:rsidRPr="00E7713A">
        <w:rPr>
          <w:rFonts w:ascii="Arial" w:hAnsi="Arial" w:cs="Arial"/>
          <w:b/>
          <w:bCs/>
          <w:color w:val="FF0000"/>
          <w:sz w:val="22"/>
          <w:szCs w:val="22"/>
        </w:rPr>
        <w:t>Early-Career Researcher:</w:t>
      </w:r>
    </w:p>
    <w:p w:rsidR="00386104" w:rsidRPr="00E7713A" w:rsidRDefault="00386104" w:rsidP="00386104">
      <w:pPr>
        <w:spacing w:line="276" w:lineRule="auto"/>
        <w:ind w:left="234" w:right="234"/>
        <w:jc w:val="center"/>
        <w:rPr>
          <w:rFonts w:ascii="Arial" w:hAnsi="Arial" w:cs="Arial"/>
          <w:sz w:val="22"/>
          <w:szCs w:val="22"/>
        </w:rPr>
      </w:pPr>
      <w:r w:rsidRPr="00E7713A">
        <w:rPr>
          <w:rFonts w:ascii="Arial" w:hAnsi="Arial" w:cs="Arial"/>
          <w:b/>
          <w:bCs/>
          <w:sz w:val="22"/>
          <w:szCs w:val="22"/>
        </w:rPr>
        <w:t>Dr Kyohei Nakamura</w:t>
      </w:r>
      <w:r w:rsidRPr="00E7713A">
        <w:rPr>
          <w:rFonts w:ascii="Arial" w:hAnsi="Arial" w:cs="Arial"/>
          <w:sz w:val="22"/>
          <w:szCs w:val="22"/>
        </w:rPr>
        <w:t xml:space="preserve">, QIMR Berghofer Medical Research Institute </w:t>
      </w:r>
    </w:p>
    <w:p w:rsidR="00876464" w:rsidRPr="00E7713A" w:rsidRDefault="00386104" w:rsidP="00386104">
      <w:pPr>
        <w:spacing w:line="276" w:lineRule="auto"/>
        <w:ind w:left="234" w:right="234"/>
        <w:jc w:val="center"/>
        <w:rPr>
          <w:rFonts w:ascii="Arial" w:hAnsi="Arial" w:cs="Arial"/>
          <w:sz w:val="22"/>
          <w:szCs w:val="22"/>
        </w:rPr>
      </w:pPr>
      <w:r w:rsidRPr="00E7713A">
        <w:rPr>
          <w:rFonts w:ascii="Arial" w:hAnsi="Arial" w:cs="Arial"/>
          <w:b/>
          <w:bCs/>
          <w:sz w:val="22"/>
          <w:szCs w:val="22"/>
        </w:rPr>
        <w:t>Dr Kirsty Short</w:t>
      </w:r>
      <w:r w:rsidRPr="00E7713A">
        <w:rPr>
          <w:rFonts w:ascii="Arial" w:hAnsi="Arial" w:cs="Arial"/>
          <w:sz w:val="22"/>
          <w:szCs w:val="22"/>
        </w:rPr>
        <w:t xml:space="preserve">, </w:t>
      </w:r>
    </w:p>
    <w:p w:rsidR="00386104" w:rsidRPr="00E7713A" w:rsidRDefault="00386104" w:rsidP="00386104">
      <w:pPr>
        <w:spacing w:line="276" w:lineRule="auto"/>
        <w:ind w:left="234" w:right="234"/>
        <w:jc w:val="center"/>
        <w:rPr>
          <w:rFonts w:ascii="Arial" w:hAnsi="Arial" w:cs="Arial"/>
          <w:sz w:val="22"/>
          <w:szCs w:val="22"/>
        </w:rPr>
      </w:pPr>
      <w:r w:rsidRPr="00E7713A">
        <w:rPr>
          <w:rFonts w:ascii="Arial" w:hAnsi="Arial" w:cs="Arial"/>
          <w:sz w:val="22"/>
          <w:szCs w:val="22"/>
        </w:rPr>
        <w:t>The University of Queensland</w:t>
      </w:r>
    </w:p>
    <w:p w:rsidR="00876464" w:rsidRPr="00E7713A" w:rsidRDefault="00386104" w:rsidP="00386104">
      <w:pPr>
        <w:spacing w:line="276" w:lineRule="auto"/>
        <w:ind w:left="234" w:right="234"/>
        <w:jc w:val="center"/>
        <w:rPr>
          <w:rFonts w:ascii="Arial" w:hAnsi="Arial" w:cs="Arial"/>
          <w:sz w:val="22"/>
          <w:szCs w:val="22"/>
        </w:rPr>
      </w:pPr>
      <w:r w:rsidRPr="00E7713A">
        <w:rPr>
          <w:rFonts w:ascii="Arial" w:hAnsi="Arial" w:cs="Arial"/>
          <w:b/>
          <w:bCs/>
          <w:sz w:val="22"/>
          <w:szCs w:val="22"/>
        </w:rPr>
        <w:t>Dr Tania Rivera Hernandez</w:t>
      </w:r>
      <w:r w:rsidRPr="00E7713A">
        <w:rPr>
          <w:rFonts w:ascii="Arial" w:hAnsi="Arial" w:cs="Arial"/>
          <w:sz w:val="22"/>
          <w:szCs w:val="22"/>
        </w:rPr>
        <w:t xml:space="preserve">, </w:t>
      </w:r>
    </w:p>
    <w:p w:rsidR="00386104" w:rsidRPr="00E7713A" w:rsidRDefault="00386104" w:rsidP="00386104">
      <w:pPr>
        <w:spacing w:line="276" w:lineRule="auto"/>
        <w:ind w:left="234" w:right="234"/>
        <w:jc w:val="center"/>
        <w:rPr>
          <w:rFonts w:ascii="Arial" w:hAnsi="Arial" w:cs="Arial"/>
          <w:sz w:val="22"/>
          <w:szCs w:val="22"/>
        </w:rPr>
      </w:pPr>
      <w:r w:rsidRPr="00E7713A">
        <w:rPr>
          <w:rFonts w:ascii="Arial" w:hAnsi="Arial" w:cs="Arial"/>
          <w:sz w:val="22"/>
          <w:szCs w:val="22"/>
        </w:rPr>
        <w:t>The University of Queensland</w:t>
      </w:r>
    </w:p>
    <w:p w:rsidR="00386104" w:rsidRPr="00E7713A" w:rsidRDefault="00386104" w:rsidP="00386104">
      <w:pPr>
        <w:spacing w:line="276" w:lineRule="auto"/>
        <w:rPr>
          <w:rFonts w:ascii="Arial" w:hAnsi="Arial" w:cs="Arial"/>
          <w:sz w:val="22"/>
          <w:szCs w:val="22"/>
        </w:rPr>
      </w:pPr>
      <w:r w:rsidRPr="00E7713A">
        <w:rPr>
          <w:rFonts w:ascii="Arial" w:hAnsi="Arial" w:cs="Arial"/>
          <w:sz w:val="22"/>
          <w:szCs w:val="22"/>
        </w:rPr>
        <w:t> </w:t>
      </w:r>
    </w:p>
    <w:p w:rsidR="00386104" w:rsidRPr="00E7713A" w:rsidRDefault="00386104" w:rsidP="00386104">
      <w:pPr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E7713A">
        <w:rPr>
          <w:rFonts w:ascii="Arial" w:hAnsi="Arial" w:cs="Arial"/>
          <w:b/>
          <w:bCs/>
          <w:color w:val="FF0000"/>
          <w:sz w:val="22"/>
          <w:szCs w:val="22"/>
        </w:rPr>
        <w:t>Postgraduate Student Researcher:</w:t>
      </w:r>
    </w:p>
    <w:p w:rsidR="00386104" w:rsidRPr="00E7713A" w:rsidRDefault="00386104" w:rsidP="0038610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713A">
        <w:rPr>
          <w:rFonts w:ascii="Arial" w:hAnsi="Arial" w:cs="Arial"/>
          <w:b/>
          <w:bCs/>
          <w:sz w:val="22"/>
          <w:szCs w:val="22"/>
        </w:rPr>
        <w:t xml:space="preserve">Ms Katie </w:t>
      </w:r>
      <w:proofErr w:type="spellStart"/>
      <w:r w:rsidRPr="00E7713A">
        <w:rPr>
          <w:rFonts w:ascii="Arial" w:hAnsi="Arial" w:cs="Arial"/>
          <w:b/>
          <w:bCs/>
          <w:sz w:val="22"/>
          <w:szCs w:val="22"/>
        </w:rPr>
        <w:t>Lineburg</w:t>
      </w:r>
      <w:proofErr w:type="spellEnd"/>
      <w:r w:rsidRPr="00E7713A">
        <w:rPr>
          <w:rFonts w:ascii="Arial" w:hAnsi="Arial" w:cs="Arial"/>
          <w:sz w:val="22"/>
          <w:szCs w:val="22"/>
        </w:rPr>
        <w:t>, QIMR Berghofer Medical Research Institute</w:t>
      </w:r>
    </w:p>
    <w:p w:rsidR="00386104" w:rsidRPr="00E7713A" w:rsidRDefault="00386104" w:rsidP="0038610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713A">
        <w:rPr>
          <w:rFonts w:ascii="Arial" w:hAnsi="Arial" w:cs="Arial"/>
          <w:b/>
          <w:bCs/>
          <w:sz w:val="22"/>
          <w:szCs w:val="22"/>
        </w:rPr>
        <w:t>Dr Philip Mosley</w:t>
      </w:r>
      <w:r w:rsidRPr="00E7713A">
        <w:rPr>
          <w:rFonts w:ascii="Arial" w:hAnsi="Arial" w:cs="Arial"/>
          <w:sz w:val="22"/>
          <w:szCs w:val="22"/>
        </w:rPr>
        <w:t xml:space="preserve">, QIMR Berghofer Medical Research Institute </w:t>
      </w:r>
    </w:p>
    <w:p w:rsidR="00386104" w:rsidRPr="00E7713A" w:rsidRDefault="00386104" w:rsidP="0038610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713A">
        <w:rPr>
          <w:rFonts w:ascii="Arial" w:hAnsi="Arial" w:cs="Arial"/>
          <w:b/>
          <w:bCs/>
          <w:sz w:val="22"/>
          <w:szCs w:val="22"/>
        </w:rPr>
        <w:t xml:space="preserve">Mr </w:t>
      </w:r>
      <w:proofErr w:type="spellStart"/>
      <w:r w:rsidRPr="00E7713A">
        <w:rPr>
          <w:rFonts w:ascii="Arial" w:hAnsi="Arial" w:cs="Arial"/>
          <w:b/>
          <w:bCs/>
          <w:sz w:val="22"/>
          <w:szCs w:val="22"/>
        </w:rPr>
        <w:t>Kosala</w:t>
      </w:r>
      <w:proofErr w:type="spellEnd"/>
      <w:r w:rsidRPr="00E771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7713A">
        <w:rPr>
          <w:rFonts w:ascii="Arial" w:hAnsi="Arial" w:cs="Arial"/>
          <w:b/>
          <w:bCs/>
          <w:sz w:val="22"/>
          <w:szCs w:val="22"/>
        </w:rPr>
        <w:t>Weerakoon</w:t>
      </w:r>
      <w:proofErr w:type="spellEnd"/>
      <w:r w:rsidRPr="00E7713A">
        <w:rPr>
          <w:rFonts w:ascii="Arial" w:hAnsi="Arial" w:cs="Arial"/>
          <w:sz w:val="22"/>
          <w:szCs w:val="22"/>
        </w:rPr>
        <w:t xml:space="preserve">, QIMR Berghofer Medical Research Institute </w:t>
      </w:r>
    </w:p>
    <w:p w:rsidR="00386104" w:rsidRPr="00E7713A" w:rsidRDefault="00386104" w:rsidP="00386104">
      <w:pPr>
        <w:ind w:left="10800" w:firstLine="720"/>
        <w:jc w:val="center"/>
        <w:rPr>
          <w:rFonts w:ascii="Arial" w:hAnsi="Arial" w:cs="Arial"/>
          <w:sz w:val="22"/>
          <w:szCs w:val="22"/>
          <w:lang w:val="en-AU"/>
        </w:rPr>
        <w:sectPr w:rsidR="00386104" w:rsidRPr="00E7713A" w:rsidSect="00386104">
          <w:type w:val="continuous"/>
          <w:pgSz w:w="11907" w:h="16840" w:code="9"/>
          <w:pgMar w:top="539" w:right="567" w:bottom="539" w:left="680" w:header="113" w:footer="113" w:gutter="0"/>
          <w:cols w:num="2" w:space="708"/>
          <w:docGrid w:linePitch="360"/>
        </w:sectPr>
      </w:pPr>
    </w:p>
    <w:p w:rsidR="00386104" w:rsidRPr="00876464" w:rsidRDefault="00386104" w:rsidP="00386104">
      <w:pPr>
        <w:ind w:left="10800" w:firstLine="720"/>
        <w:jc w:val="center"/>
        <w:rPr>
          <w:rFonts w:ascii="Arial" w:hAnsi="Arial" w:cs="Arial"/>
          <w:lang w:val="en-AU"/>
        </w:rPr>
      </w:pPr>
    </w:p>
    <w:p w:rsidR="00386104" w:rsidRPr="00876464" w:rsidRDefault="00386104" w:rsidP="00386104">
      <w:pPr>
        <w:ind w:left="10800" w:firstLine="720"/>
        <w:rPr>
          <w:rFonts w:ascii="Arial" w:hAnsi="Arial" w:cs="Arial"/>
        </w:rPr>
      </w:pPr>
      <w:r w:rsidRPr="00876464">
        <w:rPr>
          <w:rFonts w:ascii="Arial" w:hAnsi="Arial" w:cs="Arial"/>
        </w:rPr>
        <w:t> </w:t>
      </w:r>
    </w:p>
    <w:p w:rsidR="00E7713A" w:rsidRDefault="00E7713A" w:rsidP="00876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Cutting edge research across cardiac disease, epilepsy, infectious diseases, </w:t>
      </w:r>
      <w:proofErr w:type="gramStart"/>
      <w:r>
        <w:rPr>
          <w:rFonts w:ascii="Arial" w:hAnsi="Arial" w:cs="Arial"/>
          <w:b/>
        </w:rPr>
        <w:t>nanoparticles</w:t>
      </w:r>
      <w:proofErr w:type="gramEnd"/>
      <w:r>
        <w:rPr>
          <w:rFonts w:ascii="Arial" w:hAnsi="Arial" w:cs="Arial"/>
          <w:b/>
        </w:rPr>
        <w:t xml:space="preserve"> based molecular diagnostics, wound healing, peptide therapeutics, myeloma, obesity, </w:t>
      </w:r>
      <w:r w:rsidR="0059627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stem cells, Parkinson’s disease</w:t>
      </w:r>
    </w:p>
    <w:p w:rsidR="00E7713A" w:rsidRDefault="00E7713A" w:rsidP="00876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876464" w:rsidRDefault="00386104" w:rsidP="00876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proofErr w:type="gramStart"/>
      <w:r w:rsidRPr="00876464">
        <w:rPr>
          <w:rFonts w:ascii="Arial" w:hAnsi="Arial" w:cs="Arial"/>
          <w:b/>
        </w:rPr>
        <w:t>Finalists</w:t>
      </w:r>
      <w:proofErr w:type="gramEnd"/>
      <w:r w:rsidRPr="00876464">
        <w:rPr>
          <w:rFonts w:ascii="Arial" w:hAnsi="Arial" w:cs="Arial"/>
          <w:b/>
        </w:rPr>
        <w:t xml:space="preserve"> bios and scientific abstracts are available for download from</w:t>
      </w:r>
    </w:p>
    <w:p w:rsidR="00E7713A" w:rsidRPr="00876464" w:rsidRDefault="00E7713A" w:rsidP="00876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386104" w:rsidRPr="00876464" w:rsidRDefault="00876464" w:rsidP="00876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</w:rPr>
      </w:pPr>
      <w:hyperlink r:id="rId10" w:history="1">
        <w:r w:rsidRPr="00876464">
          <w:rPr>
            <w:rStyle w:val="Hyperlink"/>
            <w:rFonts w:ascii="Arial" w:hAnsi="Arial" w:cs="Arial"/>
          </w:rPr>
          <w:t>https://asmr.org.au/wp-content/uploads/2018/05/2018_ASMR_Awards_Booklet.pdf</w:t>
        </w:r>
      </w:hyperlink>
    </w:p>
    <w:p w:rsidR="00386104" w:rsidRPr="00876464" w:rsidRDefault="00386104" w:rsidP="00386104">
      <w:pPr>
        <w:autoSpaceDE w:val="0"/>
        <w:autoSpaceDN w:val="0"/>
        <w:spacing w:line="0" w:lineRule="atLeast"/>
        <w:jc w:val="both"/>
        <w:rPr>
          <w:rFonts w:ascii="Arial" w:hAnsi="Arial" w:cs="Arial"/>
          <w:bCs/>
          <w:iCs/>
          <w:color w:val="000000"/>
        </w:rPr>
      </w:pPr>
    </w:p>
    <w:p w:rsidR="00386104" w:rsidRPr="00876464" w:rsidRDefault="00386104" w:rsidP="00386104">
      <w:pPr>
        <w:autoSpaceDE w:val="0"/>
        <w:autoSpaceDN w:val="0"/>
        <w:spacing w:line="0" w:lineRule="atLeast"/>
        <w:jc w:val="both"/>
        <w:rPr>
          <w:rFonts w:ascii="Arial" w:hAnsi="Arial" w:cs="Arial"/>
          <w:color w:val="000000"/>
        </w:rPr>
      </w:pPr>
      <w:r w:rsidRPr="00876464">
        <w:rPr>
          <w:rFonts w:ascii="Arial" w:hAnsi="Arial" w:cs="Arial"/>
          <w:b/>
          <w:bCs/>
          <w:i/>
          <w:iCs/>
          <w:color w:val="000000"/>
        </w:rPr>
        <w:t>Proudly supported by:</w:t>
      </w:r>
      <w:r w:rsidRPr="0087646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                                                                        </w:t>
      </w:r>
    </w:p>
    <w:p w:rsidR="00386104" w:rsidRPr="00876464" w:rsidRDefault="00596271" w:rsidP="00386104">
      <w:pPr>
        <w:autoSpaceDE w:val="0"/>
        <w:autoSpaceDN w:val="0"/>
        <w:spacing w:line="280" w:lineRule="atLeast"/>
        <w:jc w:val="both"/>
        <w:rPr>
          <w:rFonts w:ascii="Arial" w:hAnsi="Arial" w:cs="Arial"/>
          <w:color w:val="000000"/>
        </w:rPr>
      </w:pPr>
      <w:r w:rsidRPr="00596271">
        <w:rPr>
          <w:rFonts w:ascii="Arial" w:hAnsi="Arial" w:cs="Arial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53A3CFC" wp14:editId="7642553A">
                <wp:simplePos x="0" y="0"/>
                <wp:positionH relativeFrom="column">
                  <wp:posOffset>3521075</wp:posOffset>
                </wp:positionH>
                <wp:positionV relativeFrom="paragraph">
                  <wp:posOffset>93345</wp:posOffset>
                </wp:positionV>
                <wp:extent cx="2875280" cy="140462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271" w:rsidRDefault="00596271" w:rsidP="0059627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96271" w:rsidRPr="00596271" w:rsidRDefault="00596271" w:rsidP="0059627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62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further information contact</w:t>
                            </w:r>
                            <w:r w:rsidRPr="005962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96271" w:rsidRPr="00596271" w:rsidRDefault="00596271" w:rsidP="0059627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62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Fernanda Caldas </w:t>
                            </w:r>
                            <w:proofErr w:type="spellStart"/>
                            <w:r w:rsidRPr="005962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Cardosa</w:t>
                            </w:r>
                            <w:proofErr w:type="spellEnd"/>
                            <w:r w:rsidRPr="005962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627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0401</w:t>
                            </w:r>
                            <w:r w:rsidRPr="0059627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627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822 108</w:t>
                            </w:r>
                            <w:r w:rsidRPr="005962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96271" w:rsidRPr="00596271" w:rsidRDefault="00596271" w:rsidP="0059627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962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</w:t>
                            </w:r>
                            <w:proofErr w:type="gramEnd"/>
                            <w:r w:rsidRPr="005962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Catherine West 0415 928 211</w:t>
                            </w:r>
                          </w:p>
                          <w:p w:rsidR="00596271" w:rsidRPr="00596271" w:rsidRDefault="005962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3A3C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25pt;margin-top:7.35pt;width:226.4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" stroked="f">
                <v:textbox style="mso-fit-shape-to-text:t">
                  <w:txbxContent>
                    <w:p w:rsidR="00596271" w:rsidRDefault="00596271" w:rsidP="00596271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96271" w:rsidRPr="00596271" w:rsidRDefault="00596271" w:rsidP="0059627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6271">
                        <w:rPr>
                          <w:rFonts w:ascii="Arial" w:hAnsi="Arial" w:cs="Arial"/>
                          <w:sz w:val="22"/>
                          <w:szCs w:val="22"/>
                        </w:rPr>
                        <w:t>For further information contact</w:t>
                      </w:r>
                      <w:r w:rsidRPr="00596271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596271" w:rsidRPr="00596271" w:rsidRDefault="00596271" w:rsidP="0059627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62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Fernanda Caldas </w:t>
                      </w:r>
                      <w:proofErr w:type="spellStart"/>
                      <w:r w:rsidRPr="00596271">
                        <w:rPr>
                          <w:rFonts w:ascii="Arial" w:hAnsi="Arial" w:cs="Arial"/>
                          <w:sz w:val="22"/>
                          <w:szCs w:val="22"/>
                        </w:rPr>
                        <w:t>Cardosa</w:t>
                      </w:r>
                      <w:proofErr w:type="spellEnd"/>
                      <w:r w:rsidRPr="005962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59627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0401</w:t>
                      </w:r>
                      <w:r w:rsidRPr="0059627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59627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822 108</w:t>
                      </w:r>
                      <w:r w:rsidRPr="005962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96271" w:rsidRPr="00596271" w:rsidRDefault="00596271" w:rsidP="0059627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596271">
                        <w:rPr>
                          <w:rFonts w:ascii="Arial" w:hAnsi="Arial" w:cs="Arial"/>
                          <w:sz w:val="22"/>
                          <w:szCs w:val="22"/>
                        </w:rPr>
                        <w:t>or</w:t>
                      </w:r>
                      <w:proofErr w:type="gramEnd"/>
                      <w:r w:rsidRPr="005962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Catherine West 0415 928 211</w:t>
                      </w:r>
                    </w:p>
                    <w:p w:rsidR="00596271" w:rsidRPr="00596271" w:rsidRDefault="0059627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6104" w:rsidRPr="00876464"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59776" behindDoc="1" locked="0" layoutInCell="1" allowOverlap="1" wp14:anchorId="04C3AC8B" wp14:editId="61BEF895">
            <wp:simplePos x="0" y="0"/>
            <wp:positionH relativeFrom="column">
              <wp:posOffset>46355</wp:posOffset>
            </wp:positionH>
            <wp:positionV relativeFrom="paragraph">
              <wp:posOffset>51435</wp:posOffset>
            </wp:positionV>
            <wp:extent cx="837565" cy="1047115"/>
            <wp:effectExtent l="0" t="0" r="635" b="635"/>
            <wp:wrapTight wrapText="bothSides">
              <wp:wrapPolygon edited="0">
                <wp:start x="0" y="0"/>
                <wp:lineTo x="0" y="21220"/>
                <wp:lineTo x="21125" y="21220"/>
                <wp:lineTo x="21125" y="0"/>
                <wp:lineTo x="0" y="0"/>
              </wp:wrapPolygon>
            </wp:wrapTight>
            <wp:docPr id="1" name="Picture 1" descr="Qld-CoA-Stylised-2LS-MAR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ld-CoA-Stylised-2LS-MARO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104" w:rsidRPr="00876464" w:rsidRDefault="00E7713A" w:rsidP="00386104">
      <w:pPr>
        <w:autoSpaceDE w:val="0"/>
        <w:autoSpaceDN w:val="0"/>
        <w:spacing w:line="28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</w:t>
      </w:r>
    </w:p>
    <w:p w:rsidR="00386104" w:rsidRPr="00876464" w:rsidRDefault="00386104" w:rsidP="00386104">
      <w:pPr>
        <w:autoSpaceDE w:val="0"/>
        <w:autoSpaceDN w:val="0"/>
        <w:spacing w:line="280" w:lineRule="atLeast"/>
        <w:jc w:val="both"/>
        <w:rPr>
          <w:rFonts w:ascii="Arial" w:hAnsi="Arial" w:cs="Arial"/>
          <w:color w:val="000000"/>
        </w:rPr>
      </w:pPr>
    </w:p>
    <w:p w:rsidR="00386104" w:rsidRPr="00876464" w:rsidRDefault="00386104" w:rsidP="00386104">
      <w:pPr>
        <w:autoSpaceDE w:val="0"/>
        <w:autoSpaceDN w:val="0"/>
        <w:spacing w:line="280" w:lineRule="atLeast"/>
        <w:jc w:val="both"/>
        <w:rPr>
          <w:rFonts w:ascii="Arial" w:hAnsi="Arial" w:cs="Arial"/>
          <w:color w:val="000000"/>
        </w:rPr>
      </w:pPr>
    </w:p>
    <w:p w:rsidR="00386104" w:rsidRPr="00876464" w:rsidRDefault="00386104" w:rsidP="00386104">
      <w:pPr>
        <w:rPr>
          <w:rFonts w:ascii="Arial" w:hAnsi="Arial" w:cs="Arial"/>
        </w:rPr>
      </w:pPr>
    </w:p>
    <w:p w:rsidR="00386104" w:rsidRPr="00876464" w:rsidRDefault="00386104" w:rsidP="00386104">
      <w:pPr>
        <w:rPr>
          <w:rFonts w:ascii="Arial" w:hAnsi="Arial" w:cs="Arial"/>
        </w:rPr>
      </w:pPr>
    </w:p>
    <w:p w:rsidR="00CB6C25" w:rsidRPr="00876464" w:rsidRDefault="00CB6C25" w:rsidP="00174AB2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40223" w:rsidRPr="00840223" w:rsidRDefault="00840223" w:rsidP="00E116CE">
      <w:pPr>
        <w:rPr>
          <w:rFonts w:ascii="Arial" w:hAnsi="Arial" w:cs="Arial"/>
          <w:color w:val="000000"/>
          <w:sz w:val="20"/>
          <w:szCs w:val="20"/>
        </w:rPr>
      </w:pPr>
    </w:p>
    <w:sectPr w:rsidR="00840223" w:rsidRPr="00840223" w:rsidSect="00071E98">
      <w:type w:val="continuous"/>
      <w:pgSz w:w="11907" w:h="16840" w:code="9"/>
      <w:pgMar w:top="539" w:right="567" w:bottom="539" w:left="6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71" w:rsidRDefault="00E61B71">
      <w:r>
        <w:separator/>
      </w:r>
    </w:p>
  </w:endnote>
  <w:endnote w:type="continuationSeparator" w:id="0">
    <w:p w:rsidR="00E61B71" w:rsidRDefault="00E6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016" w:rsidRPr="00B25F42" w:rsidRDefault="00F97016" w:rsidP="00C34503">
    <w:pPr>
      <w:pBdr>
        <w:top w:val="single" w:sz="6" w:space="19" w:color="auto"/>
      </w:pBdr>
      <w:autoSpaceDE w:val="0"/>
      <w:autoSpaceDN w:val="0"/>
      <w:adjustRightInd w:val="0"/>
      <w:jc w:val="center"/>
      <w:outlineLvl w:val="0"/>
      <w:rPr>
        <w:rFonts w:ascii="Arial" w:hAnsi="Arial" w:cs="Arial"/>
        <w:sz w:val="18"/>
        <w:szCs w:val="18"/>
      </w:rPr>
    </w:pPr>
    <w:r w:rsidRPr="00B25F42">
      <w:rPr>
        <w:rFonts w:ascii="Arial" w:hAnsi="Arial" w:cs="Arial"/>
        <w:sz w:val="18"/>
        <w:szCs w:val="18"/>
      </w:rPr>
      <w:t xml:space="preserve">The Australian Society for Medical Research </w:t>
    </w:r>
    <w:proofErr w:type="gramStart"/>
    <w:r w:rsidRPr="00B25F42">
      <w:rPr>
        <w:rFonts w:ascii="Arial" w:hAnsi="Arial" w:cs="Arial"/>
        <w:sz w:val="18"/>
        <w:szCs w:val="18"/>
      </w:rPr>
      <w:t>ACN  000</w:t>
    </w:r>
    <w:proofErr w:type="gramEnd"/>
    <w:r w:rsidRPr="00B25F42">
      <w:rPr>
        <w:rFonts w:ascii="Arial" w:hAnsi="Arial" w:cs="Arial"/>
        <w:sz w:val="18"/>
        <w:szCs w:val="18"/>
      </w:rPr>
      <w:t xml:space="preserve"> 599 235 - ABN 18  000 599 235</w:t>
    </w:r>
  </w:p>
  <w:p w:rsidR="00F97016" w:rsidRPr="00B25F42" w:rsidRDefault="00BD667D" w:rsidP="00B25F42">
    <w:pPr>
      <w:autoSpaceDE w:val="0"/>
      <w:autoSpaceDN w:val="0"/>
      <w:adjustRightInd w:val="0"/>
      <w:jc w:val="center"/>
      <w:outlineLvl w:val="0"/>
      <w:rPr>
        <w:rFonts w:ascii="Arial" w:hAnsi="Arial" w:cs="Arial"/>
        <w:sz w:val="18"/>
        <w:szCs w:val="18"/>
      </w:rPr>
    </w:pPr>
    <w:r w:rsidRPr="00B25F42">
      <w:rPr>
        <w:rFonts w:ascii="Arial" w:hAnsi="Arial" w:cs="Arial"/>
        <w:sz w:val="18"/>
        <w:szCs w:val="18"/>
      </w:rPr>
      <w:t>Suite 702, Level 7, Bligh</w:t>
    </w:r>
    <w:r w:rsidR="00F97016" w:rsidRPr="00B25F42">
      <w:rPr>
        <w:rFonts w:ascii="Arial" w:hAnsi="Arial" w:cs="Arial"/>
        <w:sz w:val="18"/>
        <w:szCs w:val="18"/>
      </w:rPr>
      <w:t xml:space="preserve"> Street. Sydney, </w:t>
    </w:r>
    <w:proofErr w:type="gramStart"/>
    <w:r w:rsidR="00F97016" w:rsidRPr="00B25F42">
      <w:rPr>
        <w:rFonts w:ascii="Arial" w:hAnsi="Arial" w:cs="Arial"/>
        <w:sz w:val="18"/>
        <w:szCs w:val="18"/>
      </w:rPr>
      <w:t xml:space="preserve">2000  </w:t>
    </w:r>
    <w:proofErr w:type="spellStart"/>
    <w:r w:rsidR="00F97016" w:rsidRPr="00B25F42">
      <w:rPr>
        <w:rFonts w:ascii="Arial" w:hAnsi="Arial" w:cs="Arial"/>
        <w:sz w:val="18"/>
        <w:szCs w:val="18"/>
      </w:rPr>
      <w:t>Ph</w:t>
    </w:r>
    <w:proofErr w:type="spellEnd"/>
    <w:proofErr w:type="gramEnd"/>
    <w:r w:rsidR="00F97016" w:rsidRPr="00B25F42">
      <w:rPr>
        <w:rFonts w:ascii="Arial" w:hAnsi="Arial" w:cs="Arial"/>
        <w:sz w:val="18"/>
        <w:szCs w:val="18"/>
      </w:rPr>
      <w:t xml:space="preserve">: (02) </w:t>
    </w:r>
    <w:r w:rsidRPr="00B25F42">
      <w:rPr>
        <w:rFonts w:ascii="Arial" w:hAnsi="Arial" w:cs="Arial"/>
        <w:sz w:val="18"/>
        <w:szCs w:val="18"/>
      </w:rPr>
      <w:t>9230 0333</w:t>
    </w:r>
    <w:r w:rsidR="00F97016" w:rsidRPr="00B25F42">
      <w:rPr>
        <w:rFonts w:ascii="Arial" w:hAnsi="Arial" w:cs="Arial"/>
        <w:sz w:val="18"/>
        <w:szCs w:val="18"/>
      </w:rPr>
      <w:t xml:space="preserve">, Fax (02) </w:t>
    </w:r>
    <w:r w:rsidRPr="00B25F42">
      <w:rPr>
        <w:rFonts w:ascii="Arial" w:hAnsi="Arial" w:cs="Arial"/>
        <w:sz w:val="18"/>
        <w:szCs w:val="18"/>
      </w:rPr>
      <w:t>9230 0339</w:t>
    </w:r>
  </w:p>
  <w:p w:rsidR="00F97016" w:rsidRPr="00B25F42" w:rsidRDefault="00F97016" w:rsidP="00B25F42">
    <w:pPr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B25F42">
      <w:rPr>
        <w:rFonts w:ascii="Arial" w:hAnsi="Arial" w:cs="Arial"/>
        <w:sz w:val="18"/>
        <w:szCs w:val="18"/>
      </w:rPr>
      <w:t xml:space="preserve">Email: </w:t>
    </w:r>
    <w:hyperlink r:id="rId1" w:history="1">
      <w:r w:rsidR="00BD667D" w:rsidRPr="00B25F42">
        <w:rPr>
          <w:rStyle w:val="Hyperlink"/>
          <w:rFonts w:ascii="Arial" w:hAnsi="Arial" w:cs="Arial"/>
          <w:sz w:val="18"/>
          <w:szCs w:val="18"/>
        </w:rPr>
        <w:t>asmr@alwaysonline.net.au</w:t>
      </w:r>
    </w:hyperlink>
    <w:r w:rsidRPr="00B25F42">
      <w:rPr>
        <w:rFonts w:ascii="Arial" w:hAnsi="Arial" w:cs="Arial"/>
        <w:sz w:val="18"/>
        <w:szCs w:val="18"/>
      </w:rPr>
      <w:t>,</w:t>
    </w:r>
    <w:r w:rsidR="00BD667D" w:rsidRPr="00B25F42">
      <w:rPr>
        <w:rFonts w:ascii="Arial" w:hAnsi="Arial" w:cs="Arial"/>
        <w:sz w:val="18"/>
        <w:szCs w:val="18"/>
      </w:rPr>
      <w:t xml:space="preserve"> Web</w:t>
    </w:r>
    <w:r w:rsidRPr="00B25F42">
      <w:rPr>
        <w:rFonts w:ascii="Arial" w:hAnsi="Arial" w:cs="Arial"/>
        <w:sz w:val="18"/>
        <w:szCs w:val="18"/>
      </w:rPr>
      <w:t xml:space="preserve">: </w:t>
    </w:r>
    <w:hyperlink r:id="rId2" w:history="1">
      <w:r w:rsidRPr="00B25F42">
        <w:rPr>
          <w:rStyle w:val="Hyperlink"/>
          <w:rFonts w:ascii="Arial" w:hAnsi="Arial" w:cs="Arial"/>
          <w:sz w:val="18"/>
          <w:szCs w:val="18"/>
        </w:rPr>
        <w:t>www.asmr.org.au</w:t>
      </w:r>
    </w:hyperlink>
    <w:r w:rsidRPr="00B25F42">
      <w:rPr>
        <w:rFonts w:ascii="Arial" w:hAnsi="Arial" w:cs="Arial"/>
        <w:sz w:val="18"/>
        <w:szCs w:val="18"/>
      </w:rPr>
      <w:t xml:space="preserve">  Snr Executive Officer: Catherine West</w:t>
    </w:r>
  </w:p>
  <w:p w:rsidR="00F97016" w:rsidRDefault="00F97016" w:rsidP="00B25F4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71" w:rsidRDefault="00E61B71">
      <w:r>
        <w:separator/>
      </w:r>
    </w:p>
  </w:footnote>
  <w:footnote w:type="continuationSeparator" w:id="0">
    <w:p w:rsidR="00E61B71" w:rsidRDefault="00E6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8293F"/>
    <w:multiLevelType w:val="hybridMultilevel"/>
    <w:tmpl w:val="2208F5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F43BE"/>
    <w:multiLevelType w:val="hybridMultilevel"/>
    <w:tmpl w:val="422879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F540DE3"/>
    <w:multiLevelType w:val="hybridMultilevel"/>
    <w:tmpl w:val="CAF011D4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6FB2487"/>
    <w:multiLevelType w:val="hybridMultilevel"/>
    <w:tmpl w:val="888A9D92"/>
    <w:lvl w:ilvl="0" w:tplc="64B4D8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4" w15:restartNumberingAfterBreak="0">
    <w:nsid w:val="7B7204E0"/>
    <w:multiLevelType w:val="hybridMultilevel"/>
    <w:tmpl w:val="8CAABFB4"/>
    <w:lvl w:ilvl="0" w:tplc="14AEBCDA">
      <w:start w:val="1"/>
      <w:numFmt w:val="bullet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yle="mso-width-relative:margin;mso-height-relative:margin" fillcolor="white" strokecolor="none [3212]">
      <v:fill color="white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48"/>
    <w:rsid w:val="0002170B"/>
    <w:rsid w:val="00037818"/>
    <w:rsid w:val="00060A0A"/>
    <w:rsid w:val="000620F1"/>
    <w:rsid w:val="00071E98"/>
    <w:rsid w:val="00074CDE"/>
    <w:rsid w:val="00074D09"/>
    <w:rsid w:val="000774A4"/>
    <w:rsid w:val="00084B7C"/>
    <w:rsid w:val="000C315C"/>
    <w:rsid w:val="000E4704"/>
    <w:rsid w:val="00100F5B"/>
    <w:rsid w:val="00121718"/>
    <w:rsid w:val="00126DE9"/>
    <w:rsid w:val="0015466C"/>
    <w:rsid w:val="001561B7"/>
    <w:rsid w:val="00174AB2"/>
    <w:rsid w:val="00187F5C"/>
    <w:rsid w:val="001B08A2"/>
    <w:rsid w:val="001C22C2"/>
    <w:rsid w:val="001D76C3"/>
    <w:rsid w:val="001E3221"/>
    <w:rsid w:val="001F70ED"/>
    <w:rsid w:val="00274059"/>
    <w:rsid w:val="002864D3"/>
    <w:rsid w:val="002A0BB5"/>
    <w:rsid w:val="002D119F"/>
    <w:rsid w:val="002F1683"/>
    <w:rsid w:val="0030557B"/>
    <w:rsid w:val="00330E91"/>
    <w:rsid w:val="00331F27"/>
    <w:rsid w:val="003636D2"/>
    <w:rsid w:val="00374796"/>
    <w:rsid w:val="00377D75"/>
    <w:rsid w:val="00386104"/>
    <w:rsid w:val="003C2640"/>
    <w:rsid w:val="003D3BBC"/>
    <w:rsid w:val="003F6966"/>
    <w:rsid w:val="00401E27"/>
    <w:rsid w:val="00432757"/>
    <w:rsid w:val="0043533D"/>
    <w:rsid w:val="00440F33"/>
    <w:rsid w:val="00442D08"/>
    <w:rsid w:val="00445D0D"/>
    <w:rsid w:val="004532FB"/>
    <w:rsid w:val="004541EA"/>
    <w:rsid w:val="0046253F"/>
    <w:rsid w:val="00476D51"/>
    <w:rsid w:val="00480E1D"/>
    <w:rsid w:val="004C3121"/>
    <w:rsid w:val="00570E1F"/>
    <w:rsid w:val="00596271"/>
    <w:rsid w:val="00597EC4"/>
    <w:rsid w:val="005A3312"/>
    <w:rsid w:val="00615183"/>
    <w:rsid w:val="006271C5"/>
    <w:rsid w:val="00650F33"/>
    <w:rsid w:val="0071784B"/>
    <w:rsid w:val="00736BDF"/>
    <w:rsid w:val="00765920"/>
    <w:rsid w:val="00795CA6"/>
    <w:rsid w:val="007B2CCF"/>
    <w:rsid w:val="00840223"/>
    <w:rsid w:val="0084186B"/>
    <w:rsid w:val="00876464"/>
    <w:rsid w:val="008B79FB"/>
    <w:rsid w:val="008C0128"/>
    <w:rsid w:val="008C1E88"/>
    <w:rsid w:val="008D16CB"/>
    <w:rsid w:val="008F25B2"/>
    <w:rsid w:val="00904683"/>
    <w:rsid w:val="00925A48"/>
    <w:rsid w:val="009B3D6C"/>
    <w:rsid w:val="00A87CE2"/>
    <w:rsid w:val="00AA7C00"/>
    <w:rsid w:val="00AB7028"/>
    <w:rsid w:val="00AD6822"/>
    <w:rsid w:val="00AF22B3"/>
    <w:rsid w:val="00B25F42"/>
    <w:rsid w:val="00B76C53"/>
    <w:rsid w:val="00BB5787"/>
    <w:rsid w:val="00BB7EB0"/>
    <w:rsid w:val="00BD667D"/>
    <w:rsid w:val="00C00731"/>
    <w:rsid w:val="00C02AA3"/>
    <w:rsid w:val="00C26071"/>
    <w:rsid w:val="00C34503"/>
    <w:rsid w:val="00C41A92"/>
    <w:rsid w:val="00CA216F"/>
    <w:rsid w:val="00CA4D2C"/>
    <w:rsid w:val="00CB6C25"/>
    <w:rsid w:val="00CC4053"/>
    <w:rsid w:val="00CE1B86"/>
    <w:rsid w:val="00D03D1D"/>
    <w:rsid w:val="00D275C3"/>
    <w:rsid w:val="00D449C8"/>
    <w:rsid w:val="00D62748"/>
    <w:rsid w:val="00D70A6A"/>
    <w:rsid w:val="00DA1403"/>
    <w:rsid w:val="00DB28BD"/>
    <w:rsid w:val="00DC6907"/>
    <w:rsid w:val="00DF02DF"/>
    <w:rsid w:val="00DF5C03"/>
    <w:rsid w:val="00E018DC"/>
    <w:rsid w:val="00E116CE"/>
    <w:rsid w:val="00E24C94"/>
    <w:rsid w:val="00E37FF9"/>
    <w:rsid w:val="00E438CE"/>
    <w:rsid w:val="00E61B71"/>
    <w:rsid w:val="00E7087C"/>
    <w:rsid w:val="00E7713A"/>
    <w:rsid w:val="00E901AE"/>
    <w:rsid w:val="00EB59C0"/>
    <w:rsid w:val="00ED636B"/>
    <w:rsid w:val="00EF1385"/>
    <w:rsid w:val="00F47C15"/>
    <w:rsid w:val="00F83742"/>
    <w:rsid w:val="00F97016"/>
    <w:rsid w:val="00FA0A3E"/>
    <w:rsid w:val="00FE33A5"/>
    <w:rsid w:val="00FF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none [3212]">
      <v:fill color="white"/>
      <v:stroke color="none [3212]"/>
    </o:shapedefaults>
    <o:shapelayout v:ext="edit">
      <o:idmap v:ext="edit" data="1"/>
    </o:shapelayout>
  </w:shapeDefaults>
  <w:decimalSymbol w:val="."/>
  <w:listSeparator w:val=","/>
  <w15:docId w15:val="{CD165EBB-69E5-4675-B226-AE925F2D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01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hanging="900"/>
      <w:outlineLvl w:val="0"/>
    </w:pPr>
    <w:rPr>
      <w:rFonts w:ascii="Arial" w:hAnsi="Arial"/>
      <w:b/>
      <w:color w:val="FF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pPr>
      <w:tabs>
        <w:tab w:val="num" w:pos="360"/>
      </w:tabs>
      <w:spacing w:before="20"/>
    </w:pPr>
    <w:rPr>
      <w:rFonts w:eastAsia="MS Mincho"/>
      <w:lang w:val="en-AU"/>
    </w:rPr>
  </w:style>
  <w:style w:type="paragraph" w:styleId="BodyText">
    <w:name w:val="Body Text"/>
    <w:basedOn w:val="Normal"/>
    <w:pPr>
      <w:spacing w:before="120" w:after="120"/>
    </w:pPr>
    <w:rPr>
      <w:lang w:val="en-AU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13"/>
      <w:szCs w:val="13"/>
    </w:rPr>
  </w:style>
  <w:style w:type="character" w:styleId="Emphasis">
    <w:name w:val="Emphasis"/>
    <w:qFormat/>
    <w:rPr>
      <w:i/>
      <w:iCs/>
    </w:rPr>
  </w:style>
  <w:style w:type="character" w:customStyle="1" w:styleId="eudoraheader">
    <w:name w:val="eudoraheader"/>
    <w:basedOn w:val="DefaultParagraphFont"/>
    <w:rsid w:val="00442123"/>
  </w:style>
  <w:style w:type="character" w:styleId="FollowedHyperlink">
    <w:name w:val="FollowedHyperlink"/>
    <w:uiPriority w:val="99"/>
    <w:semiHidden/>
    <w:unhideWhenUsed/>
    <w:rsid w:val="00D30EB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3D3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 w:cs="Arial Unicode MS"/>
      <w:sz w:val="20"/>
      <w:szCs w:val="20"/>
      <w:lang w:val="en-AU"/>
    </w:rPr>
  </w:style>
  <w:style w:type="character" w:customStyle="1" w:styleId="HTMLPreformattedChar">
    <w:name w:val="HTML Preformatted Char"/>
    <w:link w:val="HTMLPreformatted"/>
    <w:locked/>
    <w:rsid w:val="003D3BBC"/>
    <w:rPr>
      <w:rFonts w:ascii="Arial Unicode MS" w:eastAsia="Calibri" w:hAnsi="Arial Unicode MS" w:cs="Arial Unicode MS"/>
      <w:lang w:val="en-AU" w:eastAsia="en-US" w:bidi="ar-SA"/>
    </w:rPr>
  </w:style>
  <w:style w:type="paragraph" w:customStyle="1" w:styleId="Default">
    <w:name w:val="Default"/>
    <w:rsid w:val="00C2607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yle81">
    <w:name w:val="style81"/>
    <w:rsid w:val="00C26071"/>
    <w:rPr>
      <w:sz w:val="18"/>
      <w:szCs w:val="18"/>
    </w:rPr>
  </w:style>
  <w:style w:type="character" w:styleId="Strong">
    <w:name w:val="Strong"/>
    <w:uiPriority w:val="22"/>
    <w:qFormat/>
    <w:rsid w:val="00C26071"/>
    <w:rPr>
      <w:b/>
      <w:bCs/>
    </w:rPr>
  </w:style>
  <w:style w:type="paragraph" w:styleId="Revision">
    <w:name w:val="Revision"/>
    <w:hidden/>
    <w:uiPriority w:val="99"/>
    <w:semiHidden/>
    <w:rsid w:val="00A87CE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asmr.org.au/wp-content/uploads/2018/05/2018_ASMR_Awards_Booklet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mr.org.au" TargetMode="External"/><Relationship Id="rId1" Type="http://schemas.openxmlformats.org/officeDocument/2006/relationships/hyperlink" Target="mailto:asmr@alwaysonline.net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10E5D-3134-4454-BF37-C22C31C7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Australian Society for Medical Research</vt:lpstr>
    </vt:vector>
  </TitlesOfParts>
  <Company>ASMR</Company>
  <LinksUpToDate>false</LinksUpToDate>
  <CharactersWithSpaces>1888</CharactersWithSpaces>
  <SharedDoc>false</SharedDoc>
  <HLinks>
    <vt:vector size="12" baseType="variant">
      <vt:variant>
        <vt:i4>2097208</vt:i4>
      </vt:variant>
      <vt:variant>
        <vt:i4>3</vt:i4>
      </vt:variant>
      <vt:variant>
        <vt:i4>0</vt:i4>
      </vt:variant>
      <vt:variant>
        <vt:i4>5</vt:i4>
      </vt:variant>
      <vt:variant>
        <vt:lpwstr>http://www.asmr.org.au/</vt:lpwstr>
      </vt:variant>
      <vt:variant>
        <vt:lpwstr/>
      </vt:variant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mailto:asmr@alwaysonline.net.au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Australian Society for Medical Research</dc:title>
  <dc:creator>Your User Name</dc:creator>
  <cp:lastModifiedBy>Cath</cp:lastModifiedBy>
  <cp:revision>3</cp:revision>
  <cp:lastPrinted>2006-05-25T03:37:00Z</cp:lastPrinted>
  <dcterms:created xsi:type="dcterms:W3CDTF">2018-05-25T01:07:00Z</dcterms:created>
  <dcterms:modified xsi:type="dcterms:W3CDTF">2018-05-25T01:15:00Z</dcterms:modified>
</cp:coreProperties>
</file>