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4F07" w14:textId="20AA912F" w:rsidR="00CA2CA0" w:rsidRDefault="003F7530" w:rsidP="007807E0">
      <w:pPr>
        <w:ind w:left="2880" w:right="-1048"/>
        <w:jc w:val="right"/>
        <w:rPr>
          <w:rFonts w:ascii="Arial" w:hAnsi="Arial" w:cs="Arial"/>
          <w:b/>
          <w:sz w:val="28"/>
          <w:szCs w:val="28"/>
        </w:rPr>
      </w:pPr>
      <w:r>
        <w:rPr>
          <w:noProof/>
        </w:rPr>
        <w:drawing>
          <wp:anchor distT="0" distB="0" distL="114300" distR="114300" simplePos="0" relativeHeight="251657728" behindDoc="1" locked="0" layoutInCell="1" allowOverlap="1" wp14:anchorId="0AA90890" wp14:editId="44F8B601">
            <wp:simplePos x="0" y="0"/>
            <wp:positionH relativeFrom="column">
              <wp:posOffset>-830580</wp:posOffset>
            </wp:positionH>
            <wp:positionV relativeFrom="paragraph">
              <wp:posOffset>-124460</wp:posOffset>
            </wp:positionV>
            <wp:extent cx="1851660" cy="1275080"/>
            <wp:effectExtent l="0" t="0" r="0" b="0"/>
            <wp:wrapTight wrapText="bothSides">
              <wp:wrapPolygon edited="0">
                <wp:start x="6222" y="0"/>
                <wp:lineTo x="11333" y="5163"/>
                <wp:lineTo x="0" y="6777"/>
                <wp:lineTo x="0" y="11295"/>
                <wp:lineTo x="10444" y="15490"/>
                <wp:lineTo x="0" y="19040"/>
                <wp:lineTo x="0" y="21299"/>
                <wp:lineTo x="667" y="21299"/>
                <wp:lineTo x="21333" y="21299"/>
                <wp:lineTo x="21333" y="19685"/>
                <wp:lineTo x="20222" y="15490"/>
                <wp:lineTo x="21333" y="12263"/>
                <wp:lineTo x="21333" y="4195"/>
                <wp:lineTo x="18667" y="968"/>
                <wp:lineTo x="17111" y="0"/>
                <wp:lineTo x="6222"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41E" w:rsidRPr="009175E4">
        <w:rPr>
          <w:rFonts w:ascii="Arial" w:hAnsi="Arial" w:cs="Arial"/>
          <w:b/>
          <w:sz w:val="28"/>
          <w:szCs w:val="28"/>
        </w:rPr>
        <w:t>The Australian Society for Medical Research</w:t>
      </w:r>
    </w:p>
    <w:p w14:paraId="3C88A3F3" w14:textId="77777777" w:rsidR="00BD75EF" w:rsidRDefault="00BD75EF" w:rsidP="00C1241E">
      <w:pPr>
        <w:ind w:right="-694"/>
        <w:jc w:val="right"/>
        <w:rPr>
          <w:rFonts w:ascii="Arial" w:hAnsi="Arial" w:cs="Arial"/>
          <w:b/>
          <w:sz w:val="28"/>
          <w:szCs w:val="28"/>
        </w:rPr>
      </w:pPr>
    </w:p>
    <w:p w14:paraId="61066409" w14:textId="77777777" w:rsidR="00BD75EF" w:rsidRDefault="00BD75EF" w:rsidP="00C1241E">
      <w:pPr>
        <w:ind w:right="-694"/>
        <w:jc w:val="right"/>
        <w:rPr>
          <w:rFonts w:ascii="Arial" w:hAnsi="Arial" w:cs="Arial"/>
          <w:b/>
          <w:sz w:val="28"/>
          <w:szCs w:val="28"/>
        </w:rPr>
      </w:pPr>
    </w:p>
    <w:p w14:paraId="4D38A767" w14:textId="77777777" w:rsidR="00BD75EF" w:rsidRDefault="00BD75EF" w:rsidP="00C1241E">
      <w:pPr>
        <w:ind w:right="-694"/>
        <w:jc w:val="right"/>
        <w:rPr>
          <w:rFonts w:ascii="Arial" w:hAnsi="Arial" w:cs="Arial"/>
          <w:b/>
          <w:sz w:val="28"/>
          <w:szCs w:val="28"/>
        </w:rPr>
      </w:pPr>
    </w:p>
    <w:p w14:paraId="117AF71C" w14:textId="77777777" w:rsidR="00BD75EF" w:rsidRPr="009175E4" w:rsidRDefault="00BD75EF" w:rsidP="00C1241E">
      <w:pPr>
        <w:ind w:right="-694"/>
        <w:jc w:val="right"/>
        <w:rPr>
          <w:rFonts w:ascii="Arial" w:hAnsi="Arial" w:cs="Arial"/>
          <w:b/>
          <w:sz w:val="28"/>
          <w:szCs w:val="28"/>
        </w:rPr>
      </w:pPr>
    </w:p>
    <w:p w14:paraId="356694BC" w14:textId="77777777" w:rsidR="0052650F" w:rsidRDefault="0052650F">
      <w:pPr>
        <w:rPr>
          <w:rFonts w:ascii="Arial" w:hAnsi="Arial" w:cs="Arial"/>
          <w:sz w:val="28"/>
          <w:szCs w:val="28"/>
        </w:rPr>
      </w:pPr>
    </w:p>
    <w:p w14:paraId="3B64C68A" w14:textId="77777777" w:rsidR="00685617" w:rsidRDefault="00685617">
      <w:pPr>
        <w:rPr>
          <w:rFonts w:ascii="Arial" w:hAnsi="Arial" w:cs="Arial"/>
          <w:sz w:val="28"/>
          <w:szCs w:val="28"/>
        </w:rPr>
      </w:pPr>
    </w:p>
    <w:p w14:paraId="66B4A3C1" w14:textId="77777777" w:rsidR="003F7530" w:rsidRPr="00FB5A9B" w:rsidRDefault="003F7530" w:rsidP="003F7530">
      <w:pPr>
        <w:autoSpaceDE w:val="0"/>
        <w:autoSpaceDN w:val="0"/>
        <w:adjustRightInd w:val="0"/>
        <w:spacing w:after="120"/>
        <w:ind w:left="-426"/>
        <w:jc w:val="center"/>
        <w:rPr>
          <w:rFonts w:ascii="Arial" w:hAnsi="Arial" w:cs="Arial"/>
          <w:b/>
          <w:bCs/>
          <w:color w:val="FF0000"/>
          <w:sz w:val="28"/>
          <w:szCs w:val="28"/>
        </w:rPr>
      </w:pPr>
      <w:r w:rsidRPr="00FB5A9B">
        <w:rPr>
          <w:rFonts w:ascii="Arial" w:hAnsi="Arial" w:cs="Arial"/>
          <w:b/>
          <w:bCs/>
          <w:color w:val="FF0000"/>
          <w:sz w:val="28"/>
          <w:szCs w:val="28"/>
        </w:rPr>
        <w:t>Alan Skyring Memorial Award</w:t>
      </w:r>
    </w:p>
    <w:p w14:paraId="3AFB0BB7" w14:textId="77777777" w:rsidR="003F7530" w:rsidRPr="00FB5A9B" w:rsidRDefault="003F7530" w:rsidP="003F7530">
      <w:pPr>
        <w:autoSpaceDE w:val="0"/>
        <w:autoSpaceDN w:val="0"/>
        <w:adjustRightInd w:val="0"/>
        <w:spacing w:after="120"/>
        <w:ind w:left="-426"/>
        <w:jc w:val="center"/>
        <w:rPr>
          <w:rFonts w:ascii="Arial" w:hAnsi="Arial" w:cs="Arial"/>
          <w:b/>
          <w:bCs/>
          <w:color w:val="FF0000"/>
          <w:sz w:val="28"/>
          <w:szCs w:val="28"/>
        </w:rPr>
      </w:pPr>
      <w:r w:rsidRPr="00FB5A9B">
        <w:rPr>
          <w:rFonts w:ascii="Arial" w:hAnsi="Arial" w:cs="Arial"/>
          <w:b/>
          <w:bCs/>
          <w:color w:val="FF0000"/>
          <w:sz w:val="28"/>
          <w:szCs w:val="28"/>
        </w:rPr>
        <w:t>Information for Applicants</w:t>
      </w:r>
    </w:p>
    <w:p w14:paraId="4BFD34D6" w14:textId="6761AB3B" w:rsidR="003F7530" w:rsidRPr="003F7530" w:rsidRDefault="003F7530" w:rsidP="003F7530">
      <w:pPr>
        <w:spacing w:before="240" w:after="240"/>
        <w:ind w:left="-426"/>
        <w:jc w:val="both"/>
        <w:rPr>
          <w:rFonts w:ascii="Arial" w:hAnsi="Arial" w:cs="Arial"/>
          <w:sz w:val="22"/>
          <w:szCs w:val="22"/>
        </w:rPr>
      </w:pPr>
      <w:r w:rsidRPr="003F7530">
        <w:rPr>
          <w:noProof/>
          <w:sz w:val="22"/>
          <w:szCs w:val="22"/>
        </w:rPr>
        <mc:AlternateContent>
          <mc:Choice Requires="wps">
            <w:drawing>
              <wp:anchor distT="45720" distB="45720" distL="114300" distR="114300" simplePos="0" relativeHeight="251660800" behindDoc="1" locked="0" layoutInCell="1" allowOverlap="1" wp14:anchorId="661FA951" wp14:editId="4F9D7A17">
                <wp:simplePos x="0" y="0"/>
                <wp:positionH relativeFrom="column">
                  <wp:posOffset>3638550</wp:posOffset>
                </wp:positionH>
                <wp:positionV relativeFrom="paragraph">
                  <wp:posOffset>2734945</wp:posOffset>
                </wp:positionV>
                <wp:extent cx="2073275" cy="428625"/>
                <wp:effectExtent l="0" t="0" r="0" b="0"/>
                <wp:wrapTight wrapText="bothSides">
                  <wp:wrapPolygon edited="0">
                    <wp:start x="0" y="0"/>
                    <wp:lineTo x="0" y="21120"/>
                    <wp:lineTo x="21435" y="21120"/>
                    <wp:lineTo x="21435" y="0"/>
                    <wp:lineTo x="0" y="0"/>
                  </wp:wrapPolygon>
                </wp:wrapTight>
                <wp:docPr id="16521390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73275" cy="428625"/>
                        </a:xfrm>
                        <a:prstGeom prst="rect">
                          <a:avLst/>
                        </a:prstGeom>
                        <a:solidFill>
                          <a:srgbClr val="FFFFFF"/>
                        </a:solidFill>
                        <a:ln>
                          <a:noFill/>
                        </a:ln>
                      </wps:spPr>
                      <wps:txbx>
                        <w:txbxContent>
                          <w:p w14:paraId="01D012ED" w14:textId="77777777" w:rsidR="003F7530" w:rsidRPr="003F7530" w:rsidRDefault="003F7530" w:rsidP="003F7530">
                            <w:pPr>
                              <w:jc w:val="center"/>
                              <w:rPr>
                                <w:rFonts w:ascii="Arial" w:hAnsi="Arial" w:cs="Arial"/>
                                <w:b/>
                                <w:sz w:val="20"/>
                                <w:szCs w:val="17"/>
                              </w:rPr>
                            </w:pPr>
                            <w:r w:rsidRPr="003F7530">
                              <w:rPr>
                                <w:rFonts w:ascii="Arial" w:hAnsi="Arial" w:cs="Arial"/>
                                <w:b/>
                                <w:sz w:val="20"/>
                                <w:szCs w:val="17"/>
                              </w:rPr>
                              <w:t xml:space="preserve">Dr Alan Skyring </w:t>
                            </w:r>
                            <w:r w:rsidRPr="003F7530">
                              <w:rPr>
                                <w:rFonts w:ascii="Arial" w:hAnsi="Arial" w:cs="Arial"/>
                                <w:b/>
                                <w:sz w:val="20"/>
                                <w:szCs w:val="17"/>
                              </w:rPr>
                              <w:br/>
                              <w:t>Co-founder of the ASMR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FA951" id="_x0000_t202" coordsize="21600,21600" o:spt="202" path="m,l,21600r21600,l21600,xe">
                <v:stroke joinstyle="miter"/>
                <v:path gradientshapeok="t" o:connecttype="rect"/>
              </v:shapetype>
              <v:shape id="Text Box 1" o:spid="_x0000_s1026" type="#_x0000_t202" style="position:absolute;left:0;text-align:left;margin-left:286.5pt;margin-top:215.35pt;width:163.25pt;height:33.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" stroked="f">
                <v:textbox>
                  <w:txbxContent>
                    <w:p w14:paraId="01D012ED" w14:textId="77777777" w:rsidR="003F7530" w:rsidRPr="003F7530" w:rsidRDefault="003F7530" w:rsidP="003F7530">
                      <w:pPr>
                        <w:jc w:val="center"/>
                        <w:rPr>
                          <w:rFonts w:ascii="Arial" w:hAnsi="Arial" w:cs="Arial"/>
                          <w:b/>
                          <w:sz w:val="20"/>
                          <w:szCs w:val="17"/>
                        </w:rPr>
                      </w:pPr>
                      <w:r w:rsidRPr="003F7530">
                        <w:rPr>
                          <w:rFonts w:ascii="Arial" w:hAnsi="Arial" w:cs="Arial"/>
                          <w:b/>
                          <w:sz w:val="20"/>
                          <w:szCs w:val="17"/>
                        </w:rPr>
                        <w:t xml:space="preserve">Dr Alan Skyring </w:t>
                      </w:r>
                      <w:r w:rsidRPr="003F7530">
                        <w:rPr>
                          <w:rFonts w:ascii="Arial" w:hAnsi="Arial" w:cs="Arial"/>
                          <w:b/>
                          <w:sz w:val="20"/>
                          <w:szCs w:val="17"/>
                        </w:rPr>
                        <w:br/>
                        <w:t>Co-founder of the ASMR</w:t>
                      </w:r>
                    </w:p>
                  </w:txbxContent>
                </v:textbox>
                <w10:wrap type="tight"/>
              </v:shape>
            </w:pict>
          </mc:Fallback>
        </mc:AlternateContent>
      </w:r>
      <w:r w:rsidRPr="003F7530">
        <w:rPr>
          <w:noProof/>
          <w:sz w:val="22"/>
          <w:szCs w:val="22"/>
        </w:rPr>
        <w:drawing>
          <wp:anchor distT="0" distB="0" distL="114300" distR="114300" simplePos="0" relativeHeight="251659776" behindDoc="0" locked="0" layoutInCell="1" allowOverlap="1" wp14:anchorId="349A3AEC" wp14:editId="2F8D2A51">
            <wp:simplePos x="0" y="0"/>
            <wp:positionH relativeFrom="column">
              <wp:posOffset>3641725</wp:posOffset>
            </wp:positionH>
            <wp:positionV relativeFrom="paragraph">
              <wp:posOffset>127635</wp:posOffset>
            </wp:positionV>
            <wp:extent cx="2073275" cy="2610485"/>
            <wp:effectExtent l="0" t="0" r="0" b="0"/>
            <wp:wrapSquare wrapText="bothSides"/>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9">
                      <a:extLst>
                        <a:ext uri="{28A0092B-C50C-407E-A947-70E740481C1C}">
                          <a14:useLocalDpi xmlns:a14="http://schemas.microsoft.com/office/drawing/2010/main" val="0"/>
                        </a:ext>
                      </a:extLst>
                    </a:blip>
                    <a:srcRect l="6168"/>
                    <a:stretch>
                      <a:fillRect/>
                    </a:stretch>
                  </pic:blipFill>
                  <pic:spPr bwMode="auto">
                    <a:xfrm>
                      <a:off x="0" y="0"/>
                      <a:ext cx="2073275" cy="2610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7530">
        <w:rPr>
          <w:rFonts w:ascii="Arial" w:hAnsi="Arial" w:cs="Arial"/>
          <w:sz w:val="22"/>
          <w:szCs w:val="22"/>
        </w:rPr>
        <w:t xml:space="preserve">In 1960, after spending 2 years in the United States, </w:t>
      </w:r>
      <w:r w:rsidRPr="003F7530">
        <w:rPr>
          <w:rFonts w:ascii="Arial" w:hAnsi="Arial" w:cs="Arial"/>
          <w:sz w:val="22"/>
          <w:szCs w:val="22"/>
        </w:rPr>
        <w:br/>
        <w:t xml:space="preserve">Dr Alan Skyring and Dr Barry Firkin arrived back in Australia to take up the positions of Director of Gastroenterology and Director of the Clinical Research Unit, respectively, at the Royal Prince Alfred Hospital in Camperdown. At the time, both felt existing societies in Australia were inadequate for the growing needs of health and medical researchers. Thus, influenced by their time in America, they followed the example of the American Federation for Clinical Research (which showcased multidisciplinary research and fostered young investigators) and formed the Australian Society for Medical Research (ASMR) in 1961. Barry Firkin became the first President of the ASMR, while Alan Skyring became the first Secretary/Treasurer. In its first year, Dr Skyring was tasked with raising money, organising the first Annual General </w:t>
      </w:r>
      <w:proofErr w:type="gramStart"/>
      <w:r w:rsidRPr="003F7530">
        <w:rPr>
          <w:rFonts w:ascii="Arial" w:hAnsi="Arial" w:cs="Arial"/>
          <w:sz w:val="22"/>
          <w:szCs w:val="22"/>
        </w:rPr>
        <w:t>Meeting</w:t>
      </w:r>
      <w:proofErr w:type="gramEnd"/>
      <w:r w:rsidRPr="003F7530">
        <w:rPr>
          <w:rFonts w:ascii="Arial" w:hAnsi="Arial" w:cs="Arial"/>
          <w:sz w:val="22"/>
          <w:szCs w:val="22"/>
        </w:rPr>
        <w:t xml:space="preserve"> and publishing the Journal titled “Medical Research”. The following year, in 1962, Skyring succeeded Firkin as the second President of the ASMR.</w:t>
      </w:r>
    </w:p>
    <w:p w14:paraId="4BE0C8EA" w14:textId="77777777" w:rsidR="003F7530" w:rsidRPr="003F7530" w:rsidRDefault="003F7530" w:rsidP="003F7530">
      <w:pPr>
        <w:ind w:left="-426"/>
        <w:jc w:val="both"/>
        <w:rPr>
          <w:rFonts w:ascii="Arial" w:hAnsi="Arial" w:cs="Arial"/>
          <w:sz w:val="22"/>
          <w:szCs w:val="22"/>
        </w:rPr>
      </w:pPr>
      <w:r w:rsidRPr="003F7530">
        <w:rPr>
          <w:rFonts w:ascii="Arial" w:hAnsi="Arial" w:cs="Arial"/>
          <w:sz w:val="22"/>
          <w:szCs w:val="22"/>
        </w:rPr>
        <w:t>The Alan Skyring Memorial Award was proposed by the members of the ASMR New South Wales Committee in December 2018 after Dr Skyring passed away at the age of 92. The award is in recognition of Dr Skyring’s significant contributions to health and medicine and the ASMR. The Award will be presented annually to a mid-career investigator for the most outstanding presentation at the ASMR NSW Annual Scientific Meeting.</w:t>
      </w:r>
    </w:p>
    <w:p w14:paraId="09888450" w14:textId="77777777" w:rsidR="003F7530" w:rsidRPr="003F7530" w:rsidRDefault="003F7530" w:rsidP="003F7530">
      <w:pPr>
        <w:ind w:left="-426"/>
        <w:jc w:val="both"/>
        <w:rPr>
          <w:rFonts w:ascii="Arial" w:hAnsi="Arial" w:cs="Arial"/>
          <w:color w:val="000000"/>
          <w:sz w:val="22"/>
          <w:szCs w:val="22"/>
        </w:rPr>
      </w:pPr>
    </w:p>
    <w:p w14:paraId="5548B998" w14:textId="77777777" w:rsidR="003F7530" w:rsidRPr="003F7530" w:rsidRDefault="003F7530" w:rsidP="003F7530">
      <w:pPr>
        <w:autoSpaceDE w:val="0"/>
        <w:autoSpaceDN w:val="0"/>
        <w:adjustRightInd w:val="0"/>
        <w:ind w:left="-426"/>
        <w:jc w:val="both"/>
        <w:rPr>
          <w:rFonts w:ascii="Arial" w:hAnsi="Arial" w:cs="Arial"/>
          <w:color w:val="000000"/>
          <w:sz w:val="22"/>
          <w:szCs w:val="22"/>
        </w:rPr>
      </w:pPr>
      <w:r w:rsidRPr="003F7530">
        <w:rPr>
          <w:rFonts w:ascii="Arial" w:hAnsi="Arial" w:cs="Arial"/>
          <w:color w:val="000000"/>
          <w:sz w:val="22"/>
          <w:szCs w:val="22"/>
        </w:rPr>
        <w:t xml:space="preserve">To nominate for the award, please follow the instructions to authors, using the template provided on the following pages for the Abstract, CV, and supporting statement. Applications will be scored by independent assessors relative to opportunity based on the following criteria: </w:t>
      </w:r>
    </w:p>
    <w:p w14:paraId="6204CF76" w14:textId="77777777" w:rsidR="003F7530" w:rsidRPr="003F7530" w:rsidRDefault="003F7530" w:rsidP="003F7530">
      <w:pPr>
        <w:numPr>
          <w:ilvl w:val="0"/>
          <w:numId w:val="1"/>
        </w:numPr>
        <w:autoSpaceDE w:val="0"/>
        <w:autoSpaceDN w:val="0"/>
        <w:adjustRightInd w:val="0"/>
        <w:ind w:left="-66"/>
        <w:jc w:val="both"/>
        <w:rPr>
          <w:rFonts w:ascii="Arial" w:hAnsi="Arial" w:cs="Arial"/>
          <w:color w:val="000000"/>
          <w:sz w:val="22"/>
          <w:szCs w:val="22"/>
        </w:rPr>
      </w:pPr>
      <w:r w:rsidRPr="003F7530">
        <w:rPr>
          <w:rFonts w:ascii="Arial" w:hAnsi="Arial" w:cs="Arial"/>
          <w:color w:val="000000"/>
          <w:sz w:val="22"/>
          <w:szCs w:val="22"/>
        </w:rPr>
        <w:t>Quality of the abstract</w:t>
      </w:r>
    </w:p>
    <w:p w14:paraId="6D97DA80" w14:textId="77777777" w:rsidR="003F7530" w:rsidRPr="003F7530" w:rsidRDefault="003F7530" w:rsidP="003F7530">
      <w:pPr>
        <w:numPr>
          <w:ilvl w:val="0"/>
          <w:numId w:val="1"/>
        </w:numPr>
        <w:autoSpaceDE w:val="0"/>
        <w:autoSpaceDN w:val="0"/>
        <w:adjustRightInd w:val="0"/>
        <w:ind w:left="-66"/>
        <w:jc w:val="both"/>
        <w:rPr>
          <w:rFonts w:ascii="Arial" w:hAnsi="Arial" w:cs="Arial"/>
          <w:color w:val="000000"/>
          <w:sz w:val="22"/>
          <w:szCs w:val="22"/>
        </w:rPr>
      </w:pPr>
      <w:r w:rsidRPr="003F7530">
        <w:rPr>
          <w:rFonts w:ascii="Arial" w:hAnsi="Arial" w:cs="Arial"/>
          <w:color w:val="000000"/>
          <w:sz w:val="22"/>
          <w:szCs w:val="22"/>
        </w:rPr>
        <w:t>CV (MUST USE THE CV TEMPLATE BELOW, include information from the last 10 years)</w:t>
      </w:r>
    </w:p>
    <w:p w14:paraId="75A64B45" w14:textId="77777777" w:rsidR="003F7530" w:rsidRPr="003F7530" w:rsidRDefault="003F7530" w:rsidP="003F7530">
      <w:pPr>
        <w:numPr>
          <w:ilvl w:val="0"/>
          <w:numId w:val="1"/>
        </w:numPr>
        <w:autoSpaceDE w:val="0"/>
        <w:autoSpaceDN w:val="0"/>
        <w:adjustRightInd w:val="0"/>
        <w:ind w:left="-66"/>
        <w:jc w:val="both"/>
        <w:rPr>
          <w:rFonts w:ascii="Arial" w:hAnsi="Arial" w:cs="Arial"/>
          <w:color w:val="000000"/>
          <w:sz w:val="22"/>
          <w:szCs w:val="22"/>
        </w:rPr>
      </w:pPr>
      <w:r w:rsidRPr="003F7530">
        <w:rPr>
          <w:rFonts w:ascii="Arial" w:hAnsi="Arial" w:cs="Arial"/>
          <w:color w:val="000000"/>
          <w:sz w:val="22"/>
          <w:szCs w:val="22"/>
        </w:rPr>
        <w:t xml:space="preserve">Significance, </w:t>
      </w:r>
      <w:proofErr w:type="gramStart"/>
      <w:r w:rsidRPr="003F7530">
        <w:rPr>
          <w:rFonts w:ascii="Arial" w:hAnsi="Arial" w:cs="Arial"/>
          <w:color w:val="000000"/>
          <w:sz w:val="22"/>
          <w:szCs w:val="22"/>
        </w:rPr>
        <w:t>context</w:t>
      </w:r>
      <w:proofErr w:type="gramEnd"/>
      <w:r w:rsidRPr="003F7530">
        <w:rPr>
          <w:rFonts w:ascii="Arial" w:hAnsi="Arial" w:cs="Arial"/>
          <w:color w:val="000000"/>
          <w:sz w:val="22"/>
          <w:szCs w:val="22"/>
        </w:rPr>
        <w:t xml:space="preserve"> and impact of your work to health and medicine and influence on field</w:t>
      </w:r>
    </w:p>
    <w:p w14:paraId="07A29021" w14:textId="6C5A90A4" w:rsidR="003F7530" w:rsidRPr="003F7530" w:rsidRDefault="003F7530" w:rsidP="003F7530">
      <w:pPr>
        <w:autoSpaceDE w:val="0"/>
        <w:autoSpaceDN w:val="0"/>
        <w:adjustRightInd w:val="0"/>
        <w:spacing w:before="240" w:after="240"/>
        <w:ind w:left="-426"/>
        <w:jc w:val="both"/>
        <w:rPr>
          <w:rFonts w:ascii="Arial" w:hAnsi="Arial" w:cs="Arial"/>
          <w:color w:val="000000"/>
          <w:sz w:val="22"/>
          <w:szCs w:val="22"/>
        </w:rPr>
      </w:pPr>
      <w:r w:rsidRPr="003F7530">
        <w:rPr>
          <w:rFonts w:ascii="Arial" w:hAnsi="Arial" w:cs="Arial"/>
          <w:color w:val="000000"/>
          <w:sz w:val="22"/>
          <w:szCs w:val="22"/>
        </w:rPr>
        <w:t>Three finalists will be selected to give an 8-minute presentation followed by Q &amp; A to a general scientific audience at the ASMR NSW 202</w:t>
      </w:r>
      <w:r w:rsidR="00DF3435">
        <w:rPr>
          <w:rFonts w:ascii="Arial" w:hAnsi="Arial" w:cs="Arial"/>
          <w:color w:val="000000"/>
          <w:sz w:val="22"/>
          <w:szCs w:val="22"/>
        </w:rPr>
        <w:t>4</w:t>
      </w:r>
      <w:r w:rsidRPr="003F7530">
        <w:rPr>
          <w:rFonts w:ascii="Arial" w:hAnsi="Arial" w:cs="Arial"/>
          <w:color w:val="000000"/>
          <w:sz w:val="22"/>
          <w:szCs w:val="22"/>
        </w:rPr>
        <w:t xml:space="preserve"> Annual Scientific Meeting. All other abstracts will be considered for Oral or Poster presentations.</w:t>
      </w:r>
    </w:p>
    <w:p w14:paraId="027FF16C" w14:textId="77777777" w:rsidR="003F7530" w:rsidRPr="003F7530" w:rsidRDefault="003F7530" w:rsidP="003F7530">
      <w:pPr>
        <w:autoSpaceDE w:val="0"/>
        <w:autoSpaceDN w:val="0"/>
        <w:adjustRightInd w:val="0"/>
        <w:spacing w:before="240" w:after="240"/>
        <w:ind w:left="-426"/>
        <w:jc w:val="both"/>
        <w:rPr>
          <w:rFonts w:ascii="Arial" w:hAnsi="Arial" w:cs="Arial"/>
          <w:color w:val="000000"/>
          <w:sz w:val="22"/>
          <w:szCs w:val="22"/>
        </w:rPr>
      </w:pPr>
      <w:r w:rsidRPr="003F7530">
        <w:rPr>
          <w:rFonts w:ascii="Arial" w:hAnsi="Arial" w:cs="Arial"/>
          <w:color w:val="000000"/>
          <w:sz w:val="22"/>
          <w:szCs w:val="22"/>
        </w:rPr>
        <w:t xml:space="preserve">APPLICATIONS CONTAINING A CV GREATER THAN TWO PAGES </w:t>
      </w:r>
      <w:r w:rsidRPr="003F7530">
        <w:rPr>
          <w:rFonts w:ascii="Arial" w:hAnsi="Arial" w:cs="Arial"/>
          <w:b/>
          <w:color w:val="000000"/>
          <w:sz w:val="22"/>
          <w:szCs w:val="22"/>
        </w:rPr>
        <w:t>WILL NOT</w:t>
      </w:r>
      <w:r w:rsidRPr="003F7530">
        <w:rPr>
          <w:rFonts w:ascii="Arial" w:hAnsi="Arial" w:cs="Arial"/>
          <w:color w:val="000000"/>
          <w:sz w:val="22"/>
          <w:szCs w:val="22"/>
        </w:rPr>
        <w:t xml:space="preserve"> BE CONSIDERED FOR THE AWARD. YOU MUST USE THE CV TEMPLATE AND THE FONT IS TO BE 11 POINT ARIAL.</w:t>
      </w:r>
    </w:p>
    <w:p w14:paraId="24217899" w14:textId="77777777" w:rsidR="00685617" w:rsidRPr="003F7530" w:rsidRDefault="00685617" w:rsidP="003F7530">
      <w:pPr>
        <w:ind w:left="-426"/>
        <w:rPr>
          <w:rFonts w:ascii="Arial" w:hAnsi="Arial" w:cs="Arial"/>
          <w:sz w:val="22"/>
          <w:szCs w:val="22"/>
        </w:rPr>
      </w:pPr>
    </w:p>
    <w:p w14:paraId="5D9A7C8D" w14:textId="465C1893" w:rsidR="00961A4B" w:rsidRDefault="003F7530" w:rsidP="003F7530">
      <w:pPr>
        <w:ind w:left="-426"/>
        <w:rPr>
          <w:rFonts w:ascii="Arial" w:hAnsi="Arial" w:cs="Arial"/>
          <w:sz w:val="22"/>
          <w:szCs w:val="22"/>
        </w:rPr>
      </w:pPr>
      <w:r>
        <w:rPr>
          <w:rFonts w:ascii="Arial" w:hAnsi="Arial" w:cs="Arial"/>
          <w:sz w:val="22"/>
          <w:szCs w:val="22"/>
        </w:rPr>
        <w:br w:type="column"/>
      </w:r>
    </w:p>
    <w:p w14:paraId="0B9210EB" w14:textId="77777777" w:rsidR="003F7530" w:rsidRDefault="003F7530" w:rsidP="003F7530">
      <w:pPr>
        <w:autoSpaceDE w:val="0"/>
        <w:autoSpaceDN w:val="0"/>
        <w:adjustRightInd w:val="0"/>
        <w:jc w:val="center"/>
        <w:rPr>
          <w:rFonts w:ascii="Arial" w:hAnsi="Arial" w:cs="Arial"/>
          <w:b/>
          <w:bCs/>
          <w:color w:val="FF0000"/>
          <w:sz w:val="28"/>
          <w:szCs w:val="28"/>
        </w:rPr>
      </w:pPr>
    </w:p>
    <w:p w14:paraId="7D9FBF57" w14:textId="77777777" w:rsidR="003F7530" w:rsidRDefault="003F7530" w:rsidP="003F7530">
      <w:pPr>
        <w:autoSpaceDE w:val="0"/>
        <w:autoSpaceDN w:val="0"/>
        <w:adjustRightInd w:val="0"/>
        <w:jc w:val="center"/>
        <w:rPr>
          <w:rFonts w:ascii="Arial" w:hAnsi="Arial" w:cs="Arial"/>
          <w:b/>
          <w:bCs/>
          <w:color w:val="FF0000"/>
          <w:sz w:val="28"/>
          <w:szCs w:val="28"/>
        </w:rPr>
      </w:pPr>
      <w:r w:rsidRPr="00D11D2D">
        <w:rPr>
          <w:rFonts w:ascii="Arial" w:hAnsi="Arial" w:cs="Arial"/>
          <w:b/>
          <w:bCs/>
          <w:color w:val="FF0000"/>
          <w:sz w:val="28"/>
          <w:szCs w:val="28"/>
        </w:rPr>
        <w:t>Alan Skyring Memorial Award</w:t>
      </w:r>
    </w:p>
    <w:p w14:paraId="747C60BE" w14:textId="77777777" w:rsidR="003F7530" w:rsidRPr="00D11D2D" w:rsidRDefault="003F7530" w:rsidP="003F7530">
      <w:pPr>
        <w:autoSpaceDE w:val="0"/>
        <w:autoSpaceDN w:val="0"/>
        <w:adjustRightInd w:val="0"/>
        <w:jc w:val="center"/>
        <w:rPr>
          <w:rFonts w:ascii="Arial" w:hAnsi="Arial" w:cs="Arial"/>
          <w:b/>
          <w:bCs/>
          <w:color w:val="FF0000"/>
          <w:sz w:val="28"/>
          <w:szCs w:val="28"/>
        </w:rPr>
      </w:pPr>
      <w:r>
        <w:rPr>
          <w:rFonts w:ascii="Arial" w:hAnsi="Arial" w:cs="Arial"/>
          <w:b/>
          <w:bCs/>
          <w:color w:val="FF0000"/>
          <w:sz w:val="28"/>
          <w:szCs w:val="28"/>
        </w:rPr>
        <w:t>CV</w:t>
      </w:r>
    </w:p>
    <w:p w14:paraId="629847D7" w14:textId="77777777" w:rsidR="003F7530" w:rsidRDefault="003F7530" w:rsidP="003F7530">
      <w:pPr>
        <w:autoSpaceDE w:val="0"/>
        <w:autoSpaceDN w:val="0"/>
        <w:adjustRightInd w:val="0"/>
        <w:jc w:val="both"/>
        <w:rPr>
          <w:rFonts w:ascii="Arial" w:hAnsi="Arial" w:cs="Arial"/>
          <w:b/>
          <w:bCs/>
        </w:rPr>
      </w:pPr>
    </w:p>
    <w:p w14:paraId="0708F5D3" w14:textId="77777777" w:rsidR="003F7530" w:rsidRDefault="003F7530" w:rsidP="003F7530">
      <w:pPr>
        <w:autoSpaceDE w:val="0"/>
        <w:autoSpaceDN w:val="0"/>
        <w:adjustRightInd w:val="0"/>
        <w:jc w:val="both"/>
        <w:rPr>
          <w:rFonts w:ascii="Arial" w:hAnsi="Arial" w:cs="Arial"/>
          <w:b/>
          <w:bCs/>
        </w:rPr>
      </w:pPr>
    </w:p>
    <w:p w14:paraId="7DCB56A5"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Name and Title: </w:t>
      </w:r>
    </w:p>
    <w:p w14:paraId="7CC80494"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Institution: </w:t>
      </w:r>
    </w:p>
    <w:p w14:paraId="20649FB9" w14:textId="77777777" w:rsidR="003F7530" w:rsidRPr="00D11D2D" w:rsidRDefault="003F7530" w:rsidP="003F7530">
      <w:pPr>
        <w:autoSpaceDE w:val="0"/>
        <w:autoSpaceDN w:val="0"/>
        <w:adjustRightInd w:val="0"/>
        <w:jc w:val="both"/>
        <w:rPr>
          <w:rFonts w:ascii="Arial" w:hAnsi="Arial" w:cs="Arial"/>
        </w:rPr>
      </w:pPr>
    </w:p>
    <w:p w14:paraId="4F503CB8" w14:textId="77777777" w:rsidR="003F7530" w:rsidRPr="00D11D2D" w:rsidRDefault="003F7530" w:rsidP="003F7530">
      <w:pPr>
        <w:autoSpaceDE w:val="0"/>
        <w:autoSpaceDN w:val="0"/>
        <w:adjustRightInd w:val="0"/>
        <w:jc w:val="both"/>
        <w:rPr>
          <w:rFonts w:ascii="Arial" w:hAnsi="Arial" w:cs="Arial"/>
        </w:rPr>
      </w:pPr>
    </w:p>
    <w:p w14:paraId="543647BE"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Summary of research area (no more than 100 words):</w:t>
      </w:r>
    </w:p>
    <w:p w14:paraId="416B2940" w14:textId="77777777" w:rsidR="003F7530" w:rsidRPr="00D11D2D" w:rsidRDefault="003F7530" w:rsidP="003F7530">
      <w:pPr>
        <w:autoSpaceDE w:val="0"/>
        <w:autoSpaceDN w:val="0"/>
        <w:adjustRightInd w:val="0"/>
        <w:jc w:val="both"/>
        <w:rPr>
          <w:rFonts w:ascii="Arial" w:hAnsi="Arial" w:cs="Arial"/>
        </w:rPr>
      </w:pPr>
    </w:p>
    <w:p w14:paraId="471A654D" w14:textId="77777777" w:rsidR="003F7530" w:rsidRPr="00D11D2D" w:rsidRDefault="003F7530" w:rsidP="003F7530">
      <w:pPr>
        <w:autoSpaceDE w:val="0"/>
        <w:autoSpaceDN w:val="0"/>
        <w:adjustRightInd w:val="0"/>
        <w:jc w:val="both"/>
        <w:rPr>
          <w:rFonts w:ascii="Arial" w:hAnsi="Arial" w:cs="Arial"/>
        </w:rPr>
      </w:pPr>
    </w:p>
    <w:p w14:paraId="5AAD07C6"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Qualifications and year awarded:</w:t>
      </w:r>
    </w:p>
    <w:p w14:paraId="3B1017BD" w14:textId="77777777" w:rsidR="003F7530" w:rsidRPr="00D11D2D" w:rsidRDefault="003F7530" w:rsidP="003F7530">
      <w:pPr>
        <w:autoSpaceDE w:val="0"/>
        <w:autoSpaceDN w:val="0"/>
        <w:adjustRightInd w:val="0"/>
        <w:jc w:val="both"/>
        <w:rPr>
          <w:rFonts w:ascii="Arial" w:hAnsi="Arial" w:cs="Arial"/>
        </w:rPr>
      </w:pPr>
    </w:p>
    <w:p w14:paraId="736B7B35" w14:textId="77777777" w:rsidR="003F7530" w:rsidRPr="00D11D2D" w:rsidRDefault="003F7530" w:rsidP="003F7530">
      <w:pPr>
        <w:autoSpaceDE w:val="0"/>
        <w:autoSpaceDN w:val="0"/>
        <w:adjustRightInd w:val="0"/>
        <w:jc w:val="both"/>
        <w:rPr>
          <w:rFonts w:ascii="Arial" w:hAnsi="Arial" w:cs="Arial"/>
        </w:rPr>
      </w:pPr>
    </w:p>
    <w:p w14:paraId="7D62A061"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Summarise your publications and metrics for the last ten </w:t>
      </w:r>
      <w:proofErr w:type="gramStart"/>
      <w:r w:rsidRPr="00D11D2D">
        <w:rPr>
          <w:rFonts w:ascii="Arial" w:hAnsi="Arial" w:cs="Arial"/>
          <w:b/>
          <w:bCs/>
        </w:rPr>
        <w:t>years</w:t>
      </w:r>
      <w:proofErr w:type="gramEnd"/>
      <w:r w:rsidRPr="00D11D2D">
        <w:rPr>
          <w:rFonts w:ascii="Arial" w:hAnsi="Arial" w:cs="Arial"/>
          <w:b/>
          <w:bCs/>
        </w:rPr>
        <w:t xml:space="preserve"> </w:t>
      </w:r>
    </w:p>
    <w:p w14:paraId="4BAF9A74"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(e.g. total number, number first and last author, total cites, etc.):</w:t>
      </w:r>
    </w:p>
    <w:p w14:paraId="2AC53FAA" w14:textId="77777777" w:rsidR="003F7530" w:rsidRPr="00D11D2D" w:rsidRDefault="003F7530" w:rsidP="003F7530">
      <w:pPr>
        <w:autoSpaceDE w:val="0"/>
        <w:autoSpaceDN w:val="0"/>
        <w:adjustRightInd w:val="0"/>
        <w:jc w:val="both"/>
        <w:rPr>
          <w:rFonts w:ascii="Arial" w:hAnsi="Arial" w:cs="Arial"/>
        </w:rPr>
      </w:pPr>
    </w:p>
    <w:p w14:paraId="6C282955" w14:textId="77777777" w:rsidR="003F7530" w:rsidRPr="00D11D2D" w:rsidRDefault="003F7530" w:rsidP="003F7530">
      <w:pPr>
        <w:autoSpaceDE w:val="0"/>
        <w:autoSpaceDN w:val="0"/>
        <w:adjustRightInd w:val="0"/>
        <w:jc w:val="both"/>
        <w:rPr>
          <w:rFonts w:ascii="Arial" w:hAnsi="Arial" w:cs="Arial"/>
        </w:rPr>
      </w:pPr>
    </w:p>
    <w:p w14:paraId="5BC69425"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Summarise oral conference presentations for the last ten </w:t>
      </w:r>
      <w:proofErr w:type="gramStart"/>
      <w:r w:rsidRPr="00D11D2D">
        <w:rPr>
          <w:rFonts w:ascii="Arial" w:hAnsi="Arial" w:cs="Arial"/>
          <w:b/>
          <w:bCs/>
        </w:rPr>
        <w:t>years</w:t>
      </w:r>
      <w:proofErr w:type="gramEnd"/>
      <w:r w:rsidRPr="00D11D2D">
        <w:rPr>
          <w:rFonts w:ascii="Arial" w:hAnsi="Arial" w:cs="Arial"/>
          <w:b/>
          <w:bCs/>
        </w:rPr>
        <w:t xml:space="preserve"> </w:t>
      </w:r>
    </w:p>
    <w:p w14:paraId="6C2E296E"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(number international/national, indicate if invited or selected from abstract):</w:t>
      </w:r>
    </w:p>
    <w:p w14:paraId="41F84092" w14:textId="77777777" w:rsidR="003F7530" w:rsidRDefault="003F7530" w:rsidP="003F7530">
      <w:pPr>
        <w:autoSpaceDE w:val="0"/>
        <w:autoSpaceDN w:val="0"/>
        <w:adjustRightInd w:val="0"/>
        <w:jc w:val="both"/>
        <w:rPr>
          <w:rFonts w:ascii="Arial" w:hAnsi="Arial" w:cs="Arial"/>
        </w:rPr>
      </w:pPr>
    </w:p>
    <w:p w14:paraId="6BD1F22F" w14:textId="77777777" w:rsidR="003F7530" w:rsidRPr="00D11D2D" w:rsidRDefault="003F7530" w:rsidP="003F7530">
      <w:pPr>
        <w:autoSpaceDE w:val="0"/>
        <w:autoSpaceDN w:val="0"/>
        <w:adjustRightInd w:val="0"/>
        <w:jc w:val="both"/>
        <w:rPr>
          <w:rFonts w:ascii="Arial" w:hAnsi="Arial" w:cs="Arial"/>
        </w:rPr>
      </w:pPr>
    </w:p>
    <w:p w14:paraId="7044EA69"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Summarise awards, </w:t>
      </w:r>
      <w:proofErr w:type="gramStart"/>
      <w:r w:rsidRPr="00D11D2D">
        <w:rPr>
          <w:rFonts w:ascii="Arial" w:hAnsi="Arial" w:cs="Arial"/>
          <w:b/>
          <w:bCs/>
        </w:rPr>
        <w:t>prizes</w:t>
      </w:r>
      <w:proofErr w:type="gramEnd"/>
      <w:r w:rsidRPr="00D11D2D">
        <w:rPr>
          <w:rFonts w:ascii="Arial" w:hAnsi="Arial" w:cs="Arial"/>
          <w:b/>
          <w:bCs/>
        </w:rPr>
        <w:t xml:space="preserve"> and distinctions for the last ten years: </w:t>
      </w:r>
    </w:p>
    <w:p w14:paraId="1EE1A95F" w14:textId="77777777" w:rsidR="003F7530" w:rsidRDefault="003F7530" w:rsidP="003F7530">
      <w:pPr>
        <w:autoSpaceDE w:val="0"/>
        <w:autoSpaceDN w:val="0"/>
        <w:adjustRightInd w:val="0"/>
        <w:jc w:val="both"/>
        <w:rPr>
          <w:rFonts w:ascii="Arial" w:hAnsi="Arial" w:cs="Arial"/>
        </w:rPr>
      </w:pPr>
    </w:p>
    <w:p w14:paraId="522B524A" w14:textId="77777777" w:rsidR="003F7530" w:rsidRPr="00D11D2D" w:rsidRDefault="003F7530" w:rsidP="003F7530">
      <w:pPr>
        <w:autoSpaceDE w:val="0"/>
        <w:autoSpaceDN w:val="0"/>
        <w:adjustRightInd w:val="0"/>
        <w:jc w:val="both"/>
        <w:rPr>
          <w:rFonts w:ascii="Arial" w:hAnsi="Arial" w:cs="Arial"/>
        </w:rPr>
      </w:pPr>
    </w:p>
    <w:p w14:paraId="6300C43C"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Contribution to the Scientific Community </w:t>
      </w:r>
    </w:p>
    <w:p w14:paraId="2F752C75"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(e.g. Conference organisation, public outreach, committees):</w:t>
      </w:r>
    </w:p>
    <w:p w14:paraId="3D37453E" w14:textId="77777777" w:rsidR="003F7530" w:rsidRPr="00D11D2D" w:rsidRDefault="003F7530" w:rsidP="003F7530">
      <w:pPr>
        <w:autoSpaceDE w:val="0"/>
        <w:autoSpaceDN w:val="0"/>
        <w:adjustRightInd w:val="0"/>
        <w:jc w:val="both"/>
        <w:rPr>
          <w:rFonts w:ascii="Arial" w:hAnsi="Arial" w:cs="Arial"/>
        </w:rPr>
      </w:pPr>
    </w:p>
    <w:p w14:paraId="0C6832F8"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Professional Society Membership:</w:t>
      </w:r>
    </w:p>
    <w:p w14:paraId="14780699" w14:textId="77777777" w:rsidR="003F7530" w:rsidRPr="00D11D2D" w:rsidRDefault="003F7530" w:rsidP="003F7530">
      <w:pPr>
        <w:autoSpaceDE w:val="0"/>
        <w:autoSpaceDN w:val="0"/>
        <w:adjustRightInd w:val="0"/>
        <w:jc w:val="both"/>
        <w:rPr>
          <w:rFonts w:ascii="Arial" w:hAnsi="Arial" w:cs="Arial"/>
        </w:rPr>
      </w:pPr>
    </w:p>
    <w:p w14:paraId="5BA1DF64" w14:textId="77777777" w:rsidR="003F7530" w:rsidRPr="00D11D2D" w:rsidRDefault="003F7530" w:rsidP="003F7530">
      <w:pPr>
        <w:autoSpaceDE w:val="0"/>
        <w:autoSpaceDN w:val="0"/>
        <w:adjustRightInd w:val="0"/>
        <w:jc w:val="both"/>
        <w:rPr>
          <w:rFonts w:ascii="Arial" w:hAnsi="Arial" w:cs="Arial"/>
        </w:rPr>
      </w:pPr>
    </w:p>
    <w:p w14:paraId="6C03E7ED" w14:textId="77777777" w:rsidR="003F7530" w:rsidRPr="00D11D2D" w:rsidRDefault="003F7530" w:rsidP="003F7530">
      <w:pPr>
        <w:autoSpaceDE w:val="0"/>
        <w:autoSpaceDN w:val="0"/>
        <w:adjustRightInd w:val="0"/>
        <w:jc w:val="both"/>
        <w:rPr>
          <w:rFonts w:ascii="Arial" w:hAnsi="Arial" w:cs="Arial"/>
          <w:b/>
          <w:bCs/>
        </w:rPr>
      </w:pPr>
    </w:p>
    <w:p w14:paraId="6CE55ED0"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 xml:space="preserve">Please supply the name and contact details of ONE referee: </w:t>
      </w:r>
    </w:p>
    <w:p w14:paraId="36734B2C" w14:textId="77777777" w:rsidR="003F7530" w:rsidRPr="00D11D2D" w:rsidRDefault="003F7530" w:rsidP="003F7530">
      <w:pPr>
        <w:autoSpaceDE w:val="0"/>
        <w:autoSpaceDN w:val="0"/>
        <w:adjustRightInd w:val="0"/>
        <w:jc w:val="both"/>
        <w:rPr>
          <w:rFonts w:ascii="Arial" w:hAnsi="Arial" w:cs="Arial"/>
        </w:rPr>
      </w:pPr>
    </w:p>
    <w:p w14:paraId="0017A956" w14:textId="77777777" w:rsidR="003F7530" w:rsidRPr="00D11D2D" w:rsidRDefault="003F7530" w:rsidP="003F7530">
      <w:pPr>
        <w:autoSpaceDE w:val="0"/>
        <w:autoSpaceDN w:val="0"/>
        <w:adjustRightInd w:val="0"/>
        <w:jc w:val="both"/>
        <w:rPr>
          <w:rFonts w:ascii="Arial" w:hAnsi="Arial" w:cs="Arial"/>
        </w:rPr>
      </w:pPr>
    </w:p>
    <w:p w14:paraId="26C7ED42" w14:textId="77777777" w:rsidR="003F7530" w:rsidRPr="00D11D2D" w:rsidRDefault="003F7530" w:rsidP="003F7530">
      <w:pPr>
        <w:autoSpaceDE w:val="0"/>
        <w:autoSpaceDN w:val="0"/>
        <w:adjustRightInd w:val="0"/>
        <w:jc w:val="both"/>
        <w:rPr>
          <w:rFonts w:ascii="Arial" w:hAnsi="Arial" w:cs="Arial"/>
          <w:b/>
          <w:bCs/>
        </w:rPr>
      </w:pPr>
      <w:r w:rsidRPr="00D11D2D">
        <w:rPr>
          <w:rFonts w:ascii="Arial" w:hAnsi="Arial" w:cs="Arial"/>
          <w:b/>
          <w:bCs/>
        </w:rPr>
        <w:t>Supporting statement - Outline in 250 words or less why you should receive this award)</w:t>
      </w:r>
      <w:r>
        <w:rPr>
          <w:rFonts w:ascii="Arial" w:hAnsi="Arial" w:cs="Arial"/>
          <w:b/>
          <w:bCs/>
        </w:rPr>
        <w:t xml:space="preserve"> </w:t>
      </w:r>
      <w:r w:rsidRPr="00D11D2D">
        <w:rPr>
          <w:rFonts w:ascii="Arial" w:hAnsi="Arial" w:cs="Arial"/>
          <w:b/>
          <w:bCs/>
        </w:rPr>
        <w:t xml:space="preserve">Include significance, </w:t>
      </w:r>
      <w:proofErr w:type="gramStart"/>
      <w:r w:rsidRPr="00D11D2D">
        <w:rPr>
          <w:rFonts w:ascii="Arial" w:hAnsi="Arial" w:cs="Arial"/>
          <w:b/>
          <w:bCs/>
        </w:rPr>
        <w:t>context</w:t>
      </w:r>
      <w:proofErr w:type="gramEnd"/>
      <w:r w:rsidRPr="00D11D2D">
        <w:rPr>
          <w:rFonts w:ascii="Arial" w:hAnsi="Arial" w:cs="Arial"/>
          <w:b/>
          <w:bCs/>
        </w:rPr>
        <w:t xml:space="preserve"> and impact of your work to health and medicine and how it has influenced your field)</w:t>
      </w:r>
      <w:r>
        <w:rPr>
          <w:rFonts w:ascii="Arial" w:hAnsi="Arial" w:cs="Arial"/>
          <w:b/>
          <w:bCs/>
        </w:rPr>
        <w:t xml:space="preserve">: </w:t>
      </w:r>
    </w:p>
    <w:p w14:paraId="21B7D45C" w14:textId="77777777" w:rsidR="003F7530" w:rsidRPr="003F7530" w:rsidRDefault="003F7530" w:rsidP="003F7530">
      <w:pPr>
        <w:ind w:left="-426"/>
        <w:rPr>
          <w:rFonts w:ascii="Arial" w:hAnsi="Arial" w:cs="Arial"/>
          <w:sz w:val="22"/>
          <w:szCs w:val="22"/>
        </w:rPr>
      </w:pPr>
    </w:p>
    <w:sectPr w:rsidR="003F7530" w:rsidRPr="003F7530" w:rsidSect="00357BFC">
      <w:footerReference w:type="first" r:id="rId10"/>
      <w:pgSz w:w="11906" w:h="16838"/>
      <w:pgMar w:top="709" w:right="1106" w:bottom="1440" w:left="1701" w:header="709"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82C74" w14:textId="77777777" w:rsidR="00357BFC" w:rsidRDefault="00357BFC">
      <w:r>
        <w:separator/>
      </w:r>
    </w:p>
  </w:endnote>
  <w:endnote w:type="continuationSeparator" w:id="0">
    <w:p w14:paraId="77C16CF5" w14:textId="77777777" w:rsidR="00357BFC" w:rsidRDefault="0035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8677" w14:textId="77777777" w:rsidR="003F7530" w:rsidRPr="00CF3CF3" w:rsidRDefault="003F7530" w:rsidP="003F7530">
    <w:pPr>
      <w:pBdr>
        <w:top w:val="single" w:sz="6" w:space="1" w:color="auto"/>
      </w:pBdr>
      <w:autoSpaceDE w:val="0"/>
      <w:autoSpaceDN w:val="0"/>
      <w:adjustRightInd w:val="0"/>
      <w:ind w:left="-540" w:right="-508"/>
      <w:jc w:val="center"/>
      <w:outlineLvl w:val="0"/>
      <w:rPr>
        <w:rFonts w:ascii="Arial" w:hAnsi="Arial" w:cs="Arial"/>
        <w:sz w:val="18"/>
        <w:szCs w:val="18"/>
      </w:rPr>
    </w:pPr>
    <w:r w:rsidRPr="00CF3CF3">
      <w:rPr>
        <w:rFonts w:ascii="Arial" w:hAnsi="Arial" w:cs="Arial"/>
        <w:sz w:val="18"/>
        <w:szCs w:val="18"/>
      </w:rPr>
      <w:t>The Australian Society for Medical Research ACN  000 599 235 - ABN 18 000 599 235</w:t>
    </w:r>
  </w:p>
  <w:p w14:paraId="768E6EC0" w14:textId="77777777" w:rsidR="003F7530" w:rsidRPr="00CF3CF3" w:rsidRDefault="003F7530" w:rsidP="003F7530">
    <w:pPr>
      <w:autoSpaceDE w:val="0"/>
      <w:autoSpaceDN w:val="0"/>
      <w:adjustRightInd w:val="0"/>
      <w:ind w:left="-720" w:right="-508"/>
      <w:jc w:val="center"/>
      <w:outlineLvl w:val="0"/>
      <w:rPr>
        <w:rFonts w:ascii="Arial" w:hAnsi="Arial" w:cs="Arial"/>
        <w:sz w:val="18"/>
        <w:szCs w:val="18"/>
      </w:rPr>
    </w:pPr>
    <w:r w:rsidRPr="00CF3CF3">
      <w:rPr>
        <w:rFonts w:ascii="Arial" w:hAnsi="Arial" w:cs="Arial"/>
        <w:sz w:val="18"/>
        <w:szCs w:val="18"/>
      </w:rPr>
      <w:t xml:space="preserve">Suite 704, Level 7, 109 Pitt Street, </w:t>
    </w:r>
    <w:proofErr w:type="gramStart"/>
    <w:r w:rsidRPr="00CF3CF3">
      <w:rPr>
        <w:rFonts w:ascii="Arial" w:hAnsi="Arial" w:cs="Arial"/>
        <w:sz w:val="18"/>
        <w:szCs w:val="18"/>
      </w:rPr>
      <w:t>Sydney</w:t>
    </w:r>
    <w:r>
      <w:rPr>
        <w:rFonts w:ascii="Arial" w:hAnsi="Arial" w:cs="Arial"/>
        <w:sz w:val="18"/>
        <w:szCs w:val="18"/>
      </w:rPr>
      <w:t xml:space="preserve">  NSW</w:t>
    </w:r>
    <w:proofErr w:type="gramEnd"/>
    <w:r>
      <w:rPr>
        <w:rFonts w:ascii="Arial" w:hAnsi="Arial" w:cs="Arial"/>
        <w:sz w:val="18"/>
        <w:szCs w:val="18"/>
      </w:rPr>
      <w:t xml:space="preserve"> </w:t>
    </w:r>
    <w:r w:rsidRPr="00CF3CF3">
      <w:rPr>
        <w:rFonts w:ascii="Arial" w:hAnsi="Arial" w:cs="Arial"/>
        <w:sz w:val="18"/>
        <w:szCs w:val="18"/>
      </w:rPr>
      <w:t xml:space="preserve"> 2000  Ph: (02) 9230 0333</w:t>
    </w:r>
  </w:p>
  <w:p w14:paraId="513BAEB0" w14:textId="77777777" w:rsidR="003F7530" w:rsidRPr="00CF3CF3" w:rsidRDefault="003F7530" w:rsidP="003F7530">
    <w:pPr>
      <w:autoSpaceDE w:val="0"/>
      <w:autoSpaceDN w:val="0"/>
      <w:adjustRightInd w:val="0"/>
      <w:ind w:left="-720" w:right="-508"/>
      <w:jc w:val="center"/>
      <w:rPr>
        <w:rFonts w:ascii="Arial" w:hAnsi="Arial" w:cs="Arial"/>
        <w:sz w:val="18"/>
        <w:szCs w:val="18"/>
      </w:rPr>
    </w:pPr>
    <w:r w:rsidRPr="00CF3CF3">
      <w:rPr>
        <w:rFonts w:ascii="Arial" w:hAnsi="Arial" w:cs="Arial"/>
        <w:sz w:val="18"/>
        <w:szCs w:val="18"/>
      </w:rPr>
      <w:t xml:space="preserve">Email: </w:t>
    </w:r>
    <w:hyperlink r:id="rId1" w:history="1">
      <w:r w:rsidRPr="00CF3CF3">
        <w:rPr>
          <w:rStyle w:val="Hyperlink"/>
          <w:rFonts w:ascii="Arial" w:hAnsi="Arial" w:cs="Arial"/>
          <w:sz w:val="18"/>
          <w:szCs w:val="18"/>
        </w:rPr>
        <w:t>asmr@asmr.org.au</w:t>
      </w:r>
    </w:hyperlink>
    <w:r w:rsidRPr="00CF3CF3">
      <w:rPr>
        <w:rFonts w:ascii="Arial" w:hAnsi="Arial" w:cs="Arial"/>
        <w:sz w:val="18"/>
        <w:szCs w:val="18"/>
      </w:rPr>
      <w:t xml:space="preserve">  Website: </w:t>
    </w:r>
    <w:hyperlink r:id="rId2" w:history="1">
      <w:r w:rsidRPr="00CF3CF3">
        <w:rPr>
          <w:rStyle w:val="Hyperlink"/>
          <w:rFonts w:ascii="Arial" w:hAnsi="Arial" w:cs="Arial"/>
          <w:sz w:val="18"/>
          <w:szCs w:val="18"/>
        </w:rPr>
        <w:t>www.asmr.org.au</w:t>
      </w:r>
    </w:hyperlink>
  </w:p>
  <w:p w14:paraId="79A9885A" w14:textId="77777777" w:rsidR="003F7530" w:rsidRPr="00BD75EF" w:rsidRDefault="003F7530" w:rsidP="003F7530">
    <w:pPr>
      <w:pStyle w:val="Footer"/>
      <w:ind w:left="-540" w:right="-328"/>
    </w:pPr>
  </w:p>
  <w:p w14:paraId="70391640" w14:textId="77777777" w:rsidR="003F7530" w:rsidRDefault="003F7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C0DF9" w14:textId="77777777" w:rsidR="00357BFC" w:rsidRDefault="00357BFC">
      <w:r>
        <w:separator/>
      </w:r>
    </w:p>
  </w:footnote>
  <w:footnote w:type="continuationSeparator" w:id="0">
    <w:p w14:paraId="31AC4075" w14:textId="77777777" w:rsidR="00357BFC" w:rsidRDefault="00357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380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1E"/>
    <w:rsid w:val="000069F5"/>
    <w:rsid w:val="000443C8"/>
    <w:rsid w:val="00176AC7"/>
    <w:rsid w:val="001F639F"/>
    <w:rsid w:val="00242735"/>
    <w:rsid w:val="00286B93"/>
    <w:rsid w:val="003221F5"/>
    <w:rsid w:val="00357BFC"/>
    <w:rsid w:val="003835BB"/>
    <w:rsid w:val="003D625F"/>
    <w:rsid w:val="003F7530"/>
    <w:rsid w:val="00421D8F"/>
    <w:rsid w:val="00450007"/>
    <w:rsid w:val="004A66FE"/>
    <w:rsid w:val="004E1F3A"/>
    <w:rsid w:val="0052650F"/>
    <w:rsid w:val="005D0049"/>
    <w:rsid w:val="005D7E35"/>
    <w:rsid w:val="0064572C"/>
    <w:rsid w:val="00685617"/>
    <w:rsid w:val="006D4D03"/>
    <w:rsid w:val="00713647"/>
    <w:rsid w:val="007634E7"/>
    <w:rsid w:val="007807E0"/>
    <w:rsid w:val="00802A80"/>
    <w:rsid w:val="00803704"/>
    <w:rsid w:val="00827F42"/>
    <w:rsid w:val="008B58C3"/>
    <w:rsid w:val="009175E4"/>
    <w:rsid w:val="00923CD2"/>
    <w:rsid w:val="009463D7"/>
    <w:rsid w:val="00955862"/>
    <w:rsid w:val="00961A4B"/>
    <w:rsid w:val="009E0921"/>
    <w:rsid w:val="00A27B63"/>
    <w:rsid w:val="00A47B3C"/>
    <w:rsid w:val="00A76E4D"/>
    <w:rsid w:val="00AD3B7D"/>
    <w:rsid w:val="00B20F17"/>
    <w:rsid w:val="00B975B3"/>
    <w:rsid w:val="00BD75EF"/>
    <w:rsid w:val="00C1241E"/>
    <w:rsid w:val="00C7315E"/>
    <w:rsid w:val="00CA0CE9"/>
    <w:rsid w:val="00CA2CA0"/>
    <w:rsid w:val="00CE6A2A"/>
    <w:rsid w:val="00CF3CF3"/>
    <w:rsid w:val="00D16AA8"/>
    <w:rsid w:val="00DE0B30"/>
    <w:rsid w:val="00DF3435"/>
    <w:rsid w:val="00E132F5"/>
    <w:rsid w:val="00EF6B1C"/>
    <w:rsid w:val="00F44E53"/>
    <w:rsid w:val="00F57DFD"/>
    <w:rsid w:val="00F90F6C"/>
    <w:rsid w:val="00FB5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0C028"/>
  <w15:chartTrackingRefBased/>
  <w15:docId w15:val="{93ACE403-9AEB-4ED8-B13B-78E717C9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75EF"/>
    <w:pPr>
      <w:tabs>
        <w:tab w:val="center" w:pos="4153"/>
        <w:tab w:val="right" w:pos="8306"/>
      </w:tabs>
    </w:pPr>
  </w:style>
  <w:style w:type="paragraph" w:styleId="Footer">
    <w:name w:val="footer"/>
    <w:basedOn w:val="Normal"/>
    <w:rsid w:val="00BD75EF"/>
    <w:pPr>
      <w:tabs>
        <w:tab w:val="center" w:pos="4153"/>
        <w:tab w:val="right" w:pos="8306"/>
      </w:tabs>
    </w:pPr>
  </w:style>
  <w:style w:type="character" w:styleId="Hyperlink">
    <w:name w:val="Hyperlink"/>
    <w:rsid w:val="00BD75EF"/>
    <w:rPr>
      <w:color w:val="0000FF"/>
      <w:u w:val="single"/>
    </w:rPr>
  </w:style>
  <w:style w:type="paragraph" w:styleId="BalloonText">
    <w:name w:val="Balloon Text"/>
    <w:basedOn w:val="Normal"/>
    <w:semiHidden/>
    <w:rsid w:val="00A76E4D"/>
    <w:rPr>
      <w:rFonts w:ascii="Tahoma" w:hAnsi="Tahoma" w:cs="Tahoma"/>
      <w:sz w:val="16"/>
      <w:szCs w:val="16"/>
    </w:rPr>
  </w:style>
  <w:style w:type="character" w:styleId="UnresolvedMention">
    <w:name w:val="Unresolved Mention"/>
    <w:uiPriority w:val="99"/>
    <w:semiHidden/>
    <w:unhideWhenUsed/>
    <w:rsid w:val="00961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asmr.org.au" TargetMode="External"/><Relationship Id="rId1" Type="http://schemas.openxmlformats.org/officeDocument/2006/relationships/hyperlink" Target="mailto:asmr@asmr.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5A67-0C14-4332-9A49-7DD5AD8E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512</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The Australian Society for Medical Research</Company>
  <LinksUpToDate>false</LinksUpToDate>
  <CharactersWithSpaces>3344</CharactersWithSpaces>
  <SharedDoc>false</SharedDoc>
  <HLinks>
    <vt:vector size="12" baseType="variant">
      <vt:variant>
        <vt:i4>2097208</vt:i4>
      </vt:variant>
      <vt:variant>
        <vt:i4>3</vt:i4>
      </vt:variant>
      <vt:variant>
        <vt:i4>0</vt:i4>
      </vt:variant>
      <vt:variant>
        <vt:i4>5</vt:i4>
      </vt:variant>
      <vt:variant>
        <vt:lpwstr>http://www.asmr.org.au/</vt:lpwstr>
      </vt:variant>
      <vt:variant>
        <vt:lpwstr/>
      </vt:variant>
      <vt:variant>
        <vt:i4>4587573</vt:i4>
      </vt:variant>
      <vt:variant>
        <vt:i4>0</vt:i4>
      </vt:variant>
      <vt:variant>
        <vt:i4>0</vt:i4>
      </vt:variant>
      <vt:variant>
        <vt:i4>5</vt:i4>
      </vt:variant>
      <vt:variant>
        <vt:lpwstr>mailto:asmr@asmr.org.au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Lexy Harris</dc:creator>
  <cp:keywords/>
  <dc:description/>
  <cp:lastModifiedBy>Katriona Christiansen</cp:lastModifiedBy>
  <cp:revision>3</cp:revision>
  <cp:lastPrinted>2005-02-28T00:33:00Z</cp:lastPrinted>
  <dcterms:created xsi:type="dcterms:W3CDTF">2024-04-07T23:11:00Z</dcterms:created>
  <dcterms:modified xsi:type="dcterms:W3CDTF">2024-04-09T05:59:00Z</dcterms:modified>
</cp:coreProperties>
</file>