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75A45" w14:textId="3D05ED11" w:rsidR="00A77DFA" w:rsidRDefault="00A77DFA" w:rsidP="00A77DFA">
      <w:pPr>
        <w:ind w:left="2880" w:right="-1048"/>
        <w:rPr>
          <w:rFonts w:ascii="Arial" w:hAnsi="Arial" w:cs="Arial"/>
          <w:b/>
          <w:sz w:val="28"/>
          <w:szCs w:val="28"/>
        </w:rPr>
      </w:pPr>
      <w:r>
        <w:rPr>
          <w:rFonts w:ascii="Arial" w:hAnsi="Arial" w:cs="Arial"/>
          <w:b/>
          <w:sz w:val="28"/>
          <w:szCs w:val="28"/>
        </w:rPr>
        <w:t xml:space="preserve">       </w:t>
      </w:r>
    </w:p>
    <w:p w14:paraId="182EC83C" w14:textId="247C5CBC" w:rsidR="00A77DFA" w:rsidRDefault="00622277" w:rsidP="00726091">
      <w:pPr>
        <w:ind w:left="2880" w:right="-1048"/>
        <w:jc w:val="both"/>
        <w:rPr>
          <w:rFonts w:ascii="Arial" w:hAnsi="Arial" w:cs="Arial"/>
          <w:b/>
          <w:sz w:val="28"/>
          <w:szCs w:val="28"/>
        </w:rPr>
      </w:pPr>
      <w:r>
        <w:rPr>
          <w:noProof/>
          <w:lang w:eastAsia="en-AU"/>
        </w:rPr>
        <w:drawing>
          <wp:anchor distT="0" distB="0" distL="114300" distR="114300" simplePos="0" relativeHeight="251666944" behindDoc="1" locked="0" layoutInCell="1" allowOverlap="1" wp14:anchorId="51FE6A1E" wp14:editId="2839E83A">
            <wp:simplePos x="0" y="0"/>
            <wp:positionH relativeFrom="margin">
              <wp:posOffset>0</wp:posOffset>
            </wp:positionH>
            <wp:positionV relativeFrom="paragraph">
              <wp:posOffset>-635</wp:posOffset>
            </wp:positionV>
            <wp:extent cx="1558925" cy="950595"/>
            <wp:effectExtent l="0" t="0" r="3175" b="190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8925"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45DFE" w14:textId="77777777" w:rsidR="00A77DFA" w:rsidRDefault="00A77DFA" w:rsidP="00A77DFA">
      <w:pPr>
        <w:ind w:left="2880" w:right="-1048"/>
        <w:rPr>
          <w:rFonts w:ascii="Arial" w:hAnsi="Arial" w:cs="Arial"/>
          <w:b/>
          <w:sz w:val="28"/>
          <w:szCs w:val="28"/>
        </w:rPr>
      </w:pPr>
      <w:r>
        <w:rPr>
          <w:rFonts w:ascii="Arial" w:hAnsi="Arial" w:cs="Arial"/>
          <w:b/>
          <w:sz w:val="28"/>
          <w:szCs w:val="28"/>
        </w:rPr>
        <w:t xml:space="preserve">        </w:t>
      </w:r>
      <w:r w:rsidRPr="009175E4">
        <w:rPr>
          <w:rFonts w:ascii="Arial" w:hAnsi="Arial" w:cs="Arial"/>
          <w:b/>
          <w:sz w:val="28"/>
          <w:szCs w:val="28"/>
        </w:rPr>
        <w:t>The Australian Society for Medical Research</w:t>
      </w:r>
    </w:p>
    <w:p w14:paraId="6956BBF4" w14:textId="77777777" w:rsidR="00A77DFA" w:rsidRDefault="00A77DFA" w:rsidP="00A77DFA">
      <w:pPr>
        <w:ind w:right="-694"/>
        <w:jc w:val="right"/>
        <w:rPr>
          <w:rFonts w:ascii="Arial" w:hAnsi="Arial" w:cs="Arial"/>
          <w:b/>
          <w:sz w:val="28"/>
          <w:szCs w:val="28"/>
        </w:rPr>
      </w:pPr>
    </w:p>
    <w:p w14:paraId="3F7561F2" w14:textId="77777777" w:rsidR="00A77DFA" w:rsidRDefault="00A77DFA" w:rsidP="00A77DFA">
      <w:pPr>
        <w:ind w:right="-694"/>
        <w:jc w:val="right"/>
        <w:rPr>
          <w:rFonts w:ascii="Arial" w:hAnsi="Arial" w:cs="Arial"/>
          <w:b/>
          <w:sz w:val="28"/>
          <w:szCs w:val="28"/>
        </w:rPr>
      </w:pPr>
    </w:p>
    <w:p w14:paraId="153B66BF" w14:textId="77777777" w:rsidR="00A77DFA" w:rsidRDefault="00A77DFA" w:rsidP="00A77DFA">
      <w:pPr>
        <w:ind w:right="-694"/>
        <w:jc w:val="right"/>
        <w:rPr>
          <w:rFonts w:ascii="Arial" w:hAnsi="Arial" w:cs="Arial"/>
          <w:b/>
          <w:sz w:val="28"/>
          <w:szCs w:val="28"/>
        </w:rPr>
      </w:pPr>
    </w:p>
    <w:p w14:paraId="22E15B18" w14:textId="77777777" w:rsidR="00A77DFA" w:rsidRDefault="00A77DFA">
      <w:pPr>
        <w:rPr>
          <w:rFonts w:ascii="Arial" w:hAnsi="Arial" w:cs="Arial"/>
          <w:sz w:val="28"/>
          <w:szCs w:val="28"/>
        </w:rPr>
      </w:pPr>
    </w:p>
    <w:p w14:paraId="3A7079EA" w14:textId="77777777" w:rsidR="00A77DFA" w:rsidRDefault="00A77DFA" w:rsidP="00A77DFA">
      <w:pPr>
        <w:rPr>
          <w:rFonts w:ascii="Arial" w:hAnsi="Arial" w:cs="Arial"/>
          <w:bCs/>
          <w:sz w:val="22"/>
          <w:szCs w:val="22"/>
        </w:rPr>
      </w:pPr>
    </w:p>
    <w:p w14:paraId="0801E9D1" w14:textId="77777777" w:rsidR="0066660B" w:rsidRPr="0066660B" w:rsidRDefault="0066660B" w:rsidP="0066660B">
      <w:pPr>
        <w:spacing w:after="200" w:line="276" w:lineRule="auto"/>
        <w:jc w:val="center"/>
        <w:rPr>
          <w:rFonts w:ascii="Calibri" w:eastAsia="Calibri" w:hAnsi="Calibri"/>
          <w:b/>
          <w:sz w:val="36"/>
          <w:szCs w:val="36"/>
          <w:u w:val="single"/>
        </w:rPr>
      </w:pPr>
      <w:r w:rsidRPr="0066660B">
        <w:rPr>
          <w:rFonts w:ascii="Calibri" w:eastAsia="Calibri" w:hAnsi="Calibri"/>
          <w:b/>
          <w:sz w:val="40"/>
          <w:szCs w:val="36"/>
          <w:u w:val="single"/>
        </w:rPr>
        <w:t>ASMR Peter Doherty Leading Light Award</w:t>
      </w:r>
      <w:r w:rsidRPr="0066660B">
        <w:rPr>
          <w:rFonts w:ascii="Calibri" w:eastAsia="Calibri" w:hAnsi="Calibri"/>
          <w:b/>
          <w:sz w:val="36"/>
          <w:szCs w:val="36"/>
          <w:u w:val="single"/>
        </w:rPr>
        <w:t xml:space="preserve"> </w:t>
      </w:r>
    </w:p>
    <w:p w14:paraId="4C73A84E" w14:textId="77777777" w:rsidR="0066660B" w:rsidRPr="0066660B" w:rsidRDefault="0066660B" w:rsidP="0066660B">
      <w:pPr>
        <w:spacing w:after="200" w:line="276" w:lineRule="auto"/>
        <w:jc w:val="center"/>
        <w:rPr>
          <w:rFonts w:ascii="Calibri" w:eastAsia="Calibri" w:hAnsi="Calibri"/>
          <w:sz w:val="44"/>
          <w:szCs w:val="22"/>
        </w:rPr>
      </w:pPr>
      <w:r w:rsidRPr="0066660B">
        <w:rPr>
          <w:rFonts w:ascii="Calibri" w:eastAsia="Calibri" w:hAnsi="Calibri"/>
          <w:b/>
          <w:sz w:val="32"/>
          <w:szCs w:val="22"/>
        </w:rPr>
        <w:t>Instructions to Applicants</w:t>
      </w:r>
    </w:p>
    <w:p w14:paraId="0C0C86B7" w14:textId="77777777" w:rsidR="0066660B" w:rsidRPr="0066660B" w:rsidRDefault="0066660B" w:rsidP="0066660B">
      <w:pPr>
        <w:spacing w:after="120" w:line="288" w:lineRule="auto"/>
        <w:contextualSpacing/>
        <w:jc w:val="both"/>
        <w:rPr>
          <w:rFonts w:ascii="Calibri" w:eastAsia="Calibri" w:hAnsi="Calibri"/>
          <w:sz w:val="22"/>
          <w:szCs w:val="22"/>
        </w:rPr>
      </w:pPr>
      <w:r w:rsidRPr="0066660B">
        <w:rPr>
          <w:rFonts w:ascii="Calibri" w:eastAsia="Calibri" w:hAnsi="Calibri"/>
          <w:sz w:val="22"/>
          <w:szCs w:val="22"/>
        </w:rPr>
        <w:t xml:space="preserve">ASMR members who have maintained ASMR membership for at least 12 months are eligible to apply. </w:t>
      </w:r>
      <w:r w:rsidRPr="0066660B">
        <w:rPr>
          <w:rFonts w:ascii="Calibri" w:eastAsia="Calibri" w:hAnsi="Calibri"/>
          <w:b/>
          <w:i/>
          <w:sz w:val="22"/>
          <w:szCs w:val="22"/>
        </w:rPr>
        <w:t>Applicants must be between 5 and 12 years post-doctoral (with career interruptions taken into account</w:t>
      </w:r>
      <w:r w:rsidRPr="0066660B">
        <w:rPr>
          <w:rFonts w:ascii="Calibri" w:eastAsia="Calibri" w:hAnsi="Calibri"/>
          <w:i/>
          <w:sz w:val="22"/>
          <w:szCs w:val="22"/>
        </w:rPr>
        <w:t>)</w:t>
      </w:r>
      <w:r w:rsidRPr="0066660B">
        <w:rPr>
          <w:rFonts w:ascii="Calibri" w:eastAsia="Calibri" w:hAnsi="Calibri"/>
          <w:sz w:val="22"/>
          <w:szCs w:val="22"/>
        </w:rPr>
        <w:t>, and are to submit the following for consideration by the assessment panel:</w:t>
      </w:r>
    </w:p>
    <w:p w14:paraId="5798CDCE" w14:textId="77777777" w:rsidR="0066660B" w:rsidRDefault="0066660B" w:rsidP="0066660B">
      <w:pPr>
        <w:spacing w:after="120" w:line="288" w:lineRule="auto"/>
        <w:contextualSpacing/>
        <w:jc w:val="both"/>
        <w:rPr>
          <w:rFonts w:ascii="Calibri" w:eastAsia="Calibri" w:hAnsi="Calibri"/>
          <w:b/>
          <w:sz w:val="22"/>
          <w:szCs w:val="22"/>
        </w:rPr>
      </w:pPr>
    </w:p>
    <w:p w14:paraId="1C1C41F0" w14:textId="77777777" w:rsidR="0066660B" w:rsidRPr="0066660B" w:rsidRDefault="0066660B" w:rsidP="0066660B">
      <w:pPr>
        <w:spacing w:after="120" w:line="288" w:lineRule="auto"/>
        <w:contextualSpacing/>
        <w:jc w:val="both"/>
        <w:rPr>
          <w:rFonts w:ascii="Calibri" w:eastAsia="Calibri" w:hAnsi="Calibri"/>
          <w:b/>
          <w:sz w:val="22"/>
          <w:szCs w:val="22"/>
        </w:rPr>
      </w:pPr>
      <w:r w:rsidRPr="0066660B">
        <w:rPr>
          <w:rFonts w:ascii="Calibri" w:eastAsia="Calibri" w:hAnsi="Calibri"/>
          <w:b/>
          <w:sz w:val="22"/>
          <w:szCs w:val="22"/>
        </w:rPr>
        <w:t>Publication</w:t>
      </w:r>
    </w:p>
    <w:p w14:paraId="031A4F76" w14:textId="6B8EA5AA"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Applicant must be first or senior author of a paper published within 5 years</w:t>
      </w:r>
      <w:r w:rsidR="001C7A8B">
        <w:rPr>
          <w:rFonts w:ascii="Calibri" w:eastAsia="Calibri" w:hAnsi="Calibri"/>
          <w:sz w:val="22"/>
          <w:szCs w:val="22"/>
        </w:rPr>
        <w:t xml:space="preserve"> of the closing date for applications</w:t>
      </w:r>
      <w:r w:rsidRPr="0066660B">
        <w:rPr>
          <w:rFonts w:ascii="Calibri" w:eastAsia="Calibri" w:hAnsi="Calibri"/>
          <w:sz w:val="22"/>
          <w:szCs w:val="22"/>
        </w:rPr>
        <w:t xml:space="preserve"> (i</w:t>
      </w:r>
      <w:r w:rsidR="0059443E">
        <w:rPr>
          <w:rFonts w:ascii="Calibri" w:eastAsia="Calibri" w:hAnsi="Calibri"/>
          <w:sz w:val="22"/>
          <w:szCs w:val="22"/>
        </w:rPr>
        <w:t>.</w:t>
      </w:r>
      <w:r w:rsidRPr="0066660B">
        <w:rPr>
          <w:rFonts w:ascii="Calibri" w:eastAsia="Calibri" w:hAnsi="Calibri"/>
          <w:sz w:val="22"/>
          <w:szCs w:val="22"/>
        </w:rPr>
        <w:t>e</w:t>
      </w:r>
      <w:r w:rsidR="0059443E">
        <w:rPr>
          <w:rFonts w:ascii="Calibri" w:eastAsia="Calibri" w:hAnsi="Calibri"/>
          <w:sz w:val="22"/>
          <w:szCs w:val="22"/>
        </w:rPr>
        <w:t>.</w:t>
      </w:r>
      <w:r w:rsidRPr="0066660B">
        <w:rPr>
          <w:rFonts w:ascii="Calibri" w:eastAsia="Calibri" w:hAnsi="Calibri"/>
          <w:sz w:val="22"/>
          <w:szCs w:val="22"/>
        </w:rPr>
        <w:t xml:space="preserve"> published after </w:t>
      </w:r>
      <w:r w:rsidR="0091761D">
        <w:rPr>
          <w:rFonts w:ascii="Calibri" w:eastAsia="Calibri" w:hAnsi="Calibri"/>
          <w:sz w:val="22"/>
          <w:szCs w:val="22"/>
        </w:rPr>
        <w:t>2</w:t>
      </w:r>
      <w:r w:rsidR="003505EF">
        <w:rPr>
          <w:rFonts w:ascii="Calibri" w:eastAsia="Calibri" w:hAnsi="Calibri"/>
          <w:sz w:val="22"/>
          <w:szCs w:val="22"/>
        </w:rPr>
        <w:t>0th</w:t>
      </w:r>
      <w:r w:rsidR="0091761D">
        <w:rPr>
          <w:rFonts w:ascii="Calibri" w:eastAsia="Calibri" w:hAnsi="Calibri"/>
          <w:sz w:val="22"/>
          <w:szCs w:val="22"/>
        </w:rPr>
        <w:t xml:space="preserve"> September </w:t>
      </w:r>
      <w:r w:rsidR="00220813">
        <w:rPr>
          <w:rFonts w:ascii="Calibri" w:eastAsia="Calibri" w:hAnsi="Calibri"/>
          <w:sz w:val="22"/>
          <w:szCs w:val="22"/>
        </w:rPr>
        <w:t>201</w:t>
      </w:r>
      <w:r w:rsidR="003505EF">
        <w:rPr>
          <w:rFonts w:ascii="Calibri" w:eastAsia="Calibri" w:hAnsi="Calibri"/>
          <w:sz w:val="22"/>
          <w:szCs w:val="22"/>
        </w:rPr>
        <w:t>9</w:t>
      </w:r>
      <w:r w:rsidR="0059443E">
        <w:rPr>
          <w:rFonts w:ascii="Calibri" w:eastAsia="Calibri" w:hAnsi="Calibri"/>
          <w:sz w:val="22"/>
          <w:szCs w:val="22"/>
        </w:rPr>
        <w:t>;</w:t>
      </w:r>
      <w:r w:rsidRPr="0066660B">
        <w:rPr>
          <w:rFonts w:ascii="Calibri" w:eastAsia="Calibri" w:hAnsi="Calibri"/>
          <w:sz w:val="22"/>
          <w:szCs w:val="22"/>
        </w:rPr>
        <w:t xml:space="preserve"> </w:t>
      </w:r>
      <w:r w:rsidRPr="0066660B">
        <w:rPr>
          <w:rFonts w:ascii="Calibri" w:eastAsia="Calibri" w:hAnsi="Calibri"/>
          <w:i/>
          <w:sz w:val="22"/>
          <w:szCs w:val="22"/>
        </w:rPr>
        <w:t>In Press</w:t>
      </w:r>
      <w:r w:rsidRPr="0066660B">
        <w:rPr>
          <w:rFonts w:ascii="Calibri" w:eastAsia="Calibri" w:hAnsi="Calibri"/>
          <w:sz w:val="22"/>
          <w:szCs w:val="22"/>
        </w:rPr>
        <w:t xml:space="preserve"> </w:t>
      </w:r>
      <w:r w:rsidR="00A60163">
        <w:rPr>
          <w:rFonts w:ascii="Calibri" w:eastAsia="Calibri" w:hAnsi="Calibri"/>
          <w:sz w:val="22"/>
          <w:szCs w:val="22"/>
        </w:rPr>
        <w:t xml:space="preserve">articles </w:t>
      </w:r>
      <w:r w:rsidRPr="0066660B">
        <w:rPr>
          <w:rFonts w:ascii="Calibri" w:eastAsia="Calibri" w:hAnsi="Calibri"/>
          <w:sz w:val="22"/>
          <w:szCs w:val="22"/>
        </w:rPr>
        <w:t xml:space="preserve">accepted) </w:t>
      </w:r>
    </w:p>
    <w:p w14:paraId="236708FB"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Publication can be original research, review, guidelines, industry report or policy document</w:t>
      </w:r>
    </w:p>
    <w:p w14:paraId="42D057FB"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The work must have a health or medical research focus but all fields are eligible</w:t>
      </w:r>
    </w:p>
    <w:p w14:paraId="4DCC1E03" w14:textId="77777777" w:rsidR="0066660B" w:rsidRDefault="0066660B" w:rsidP="0066660B">
      <w:pPr>
        <w:spacing w:after="120" w:line="288" w:lineRule="auto"/>
        <w:contextualSpacing/>
        <w:jc w:val="both"/>
        <w:rPr>
          <w:rFonts w:ascii="Calibri" w:eastAsia="Calibri" w:hAnsi="Calibri"/>
          <w:b/>
          <w:sz w:val="22"/>
          <w:szCs w:val="22"/>
        </w:rPr>
      </w:pPr>
    </w:p>
    <w:p w14:paraId="2AA82D29" w14:textId="77777777" w:rsidR="0066660B" w:rsidRPr="0066660B" w:rsidRDefault="0066660B" w:rsidP="0066660B">
      <w:pPr>
        <w:spacing w:after="120" w:line="288" w:lineRule="auto"/>
        <w:contextualSpacing/>
        <w:jc w:val="both"/>
        <w:rPr>
          <w:rFonts w:ascii="Calibri" w:eastAsia="Calibri" w:hAnsi="Calibri"/>
          <w:b/>
          <w:sz w:val="22"/>
          <w:szCs w:val="22"/>
        </w:rPr>
      </w:pPr>
      <w:r w:rsidRPr="0066660B">
        <w:rPr>
          <w:rFonts w:ascii="Calibri" w:eastAsia="Calibri" w:hAnsi="Calibri"/>
          <w:b/>
          <w:sz w:val="22"/>
          <w:szCs w:val="22"/>
        </w:rPr>
        <w:t>Research impact statement (300 word maximum)</w:t>
      </w:r>
    </w:p>
    <w:p w14:paraId="10D95018"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 xml:space="preserve">Describe the quality and impact of the paper and work within </w:t>
      </w:r>
    </w:p>
    <w:p w14:paraId="7BE26628"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Aspects to consider include:</w:t>
      </w:r>
    </w:p>
    <w:p w14:paraId="37760AA3" w14:textId="77777777" w:rsidR="0066660B" w:rsidRPr="0066660B" w:rsidRDefault="0059443E" w:rsidP="0066660B">
      <w:pPr>
        <w:numPr>
          <w:ilvl w:val="1"/>
          <w:numId w:val="2"/>
        </w:numPr>
        <w:spacing w:after="120" w:line="288" w:lineRule="auto"/>
        <w:contextualSpacing/>
        <w:jc w:val="both"/>
        <w:rPr>
          <w:rFonts w:ascii="Calibri" w:eastAsia="Calibri" w:hAnsi="Calibri"/>
          <w:sz w:val="22"/>
          <w:szCs w:val="22"/>
        </w:rPr>
      </w:pPr>
      <w:r>
        <w:rPr>
          <w:rFonts w:ascii="Calibri" w:eastAsia="Calibri" w:hAnsi="Calibri"/>
          <w:sz w:val="22"/>
          <w:szCs w:val="22"/>
        </w:rPr>
        <w:t>N</w:t>
      </w:r>
      <w:r w:rsidR="0066660B" w:rsidRPr="0066660B">
        <w:rPr>
          <w:rFonts w:ascii="Calibri" w:eastAsia="Calibri" w:hAnsi="Calibri"/>
          <w:sz w:val="22"/>
          <w:szCs w:val="22"/>
        </w:rPr>
        <w:t>umber of citations the article has received</w:t>
      </w:r>
    </w:p>
    <w:p w14:paraId="4682DDAA" w14:textId="77777777" w:rsidR="0066660B" w:rsidRPr="0066660B" w:rsidRDefault="0066660B" w:rsidP="0066660B">
      <w:pPr>
        <w:numPr>
          <w:ilvl w:val="1"/>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Translation of the research to changes in practice</w:t>
      </w:r>
    </w:p>
    <w:p w14:paraId="257EA36B" w14:textId="77777777" w:rsidR="0066660B" w:rsidRPr="0066660B" w:rsidRDefault="0066660B" w:rsidP="0066660B">
      <w:pPr>
        <w:numPr>
          <w:ilvl w:val="1"/>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Leveraging of funding made possible</w:t>
      </w:r>
    </w:p>
    <w:p w14:paraId="064FFF7D" w14:textId="77777777" w:rsidR="0066660B" w:rsidRPr="0066660B" w:rsidRDefault="0066660B" w:rsidP="0066660B">
      <w:pPr>
        <w:numPr>
          <w:ilvl w:val="1"/>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Novelty and innovation of research</w:t>
      </w:r>
    </w:p>
    <w:p w14:paraId="46091A0E" w14:textId="77777777" w:rsidR="0066660B" w:rsidRPr="0066660B" w:rsidRDefault="0066660B" w:rsidP="0066660B">
      <w:pPr>
        <w:spacing w:after="120" w:line="288" w:lineRule="auto"/>
        <w:contextualSpacing/>
        <w:jc w:val="both"/>
        <w:rPr>
          <w:rFonts w:ascii="Calibri" w:eastAsia="Calibri" w:hAnsi="Calibri"/>
          <w:sz w:val="22"/>
          <w:szCs w:val="22"/>
        </w:rPr>
      </w:pPr>
      <w:r w:rsidRPr="0066660B">
        <w:rPr>
          <w:rFonts w:ascii="Calibri" w:eastAsia="Calibri" w:hAnsi="Calibri"/>
          <w:sz w:val="22"/>
          <w:szCs w:val="22"/>
        </w:rPr>
        <w:t>Please note, this statement must be written in a style that is intelligible to a non-scientific audience.</w:t>
      </w:r>
    </w:p>
    <w:p w14:paraId="6639550A" w14:textId="77777777" w:rsidR="0066660B" w:rsidRDefault="0066660B" w:rsidP="0066660B">
      <w:pPr>
        <w:spacing w:after="120" w:line="288" w:lineRule="auto"/>
        <w:contextualSpacing/>
        <w:jc w:val="both"/>
        <w:rPr>
          <w:rFonts w:ascii="Calibri" w:eastAsia="Calibri" w:hAnsi="Calibri"/>
          <w:b/>
          <w:sz w:val="22"/>
          <w:szCs w:val="22"/>
        </w:rPr>
      </w:pPr>
    </w:p>
    <w:p w14:paraId="40804530" w14:textId="77777777" w:rsidR="0066660B" w:rsidRPr="0066660B" w:rsidRDefault="0066660B" w:rsidP="0066660B">
      <w:pPr>
        <w:spacing w:after="120" w:line="288" w:lineRule="auto"/>
        <w:contextualSpacing/>
        <w:jc w:val="both"/>
        <w:rPr>
          <w:rFonts w:ascii="Calibri" w:eastAsia="Calibri" w:hAnsi="Calibri"/>
          <w:b/>
          <w:sz w:val="22"/>
          <w:szCs w:val="22"/>
        </w:rPr>
      </w:pPr>
      <w:r w:rsidRPr="0066660B">
        <w:rPr>
          <w:rFonts w:ascii="Calibri" w:eastAsia="Calibri" w:hAnsi="Calibri"/>
          <w:b/>
          <w:sz w:val="22"/>
          <w:szCs w:val="22"/>
        </w:rPr>
        <w:t>Curriculum Vitae (2 page maximum)</w:t>
      </w:r>
    </w:p>
    <w:p w14:paraId="13EB1323"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The applicant</w:t>
      </w:r>
      <w:r w:rsidR="0059443E">
        <w:rPr>
          <w:rFonts w:ascii="Calibri" w:eastAsia="Calibri" w:hAnsi="Calibri"/>
          <w:sz w:val="22"/>
          <w:szCs w:val="22"/>
        </w:rPr>
        <w:t>’</w:t>
      </w:r>
      <w:r w:rsidRPr="0066660B">
        <w:rPr>
          <w:rFonts w:ascii="Calibri" w:eastAsia="Calibri" w:hAnsi="Calibri"/>
          <w:sz w:val="22"/>
          <w:szCs w:val="22"/>
        </w:rPr>
        <w:t>s CV will be reviewed for track record relative to opportunity (please include career disruptions to justify equivalent years post-doctoral)</w:t>
      </w:r>
    </w:p>
    <w:p w14:paraId="3C49F13E"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Please start with an executive summary of achievements (150-200 words)</w:t>
      </w:r>
    </w:p>
    <w:p w14:paraId="7BB8B4F5"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 xml:space="preserve">Also </w:t>
      </w:r>
      <w:r w:rsidR="0059443E">
        <w:rPr>
          <w:rFonts w:ascii="Calibri" w:eastAsia="Calibri" w:hAnsi="Calibri"/>
          <w:sz w:val="22"/>
          <w:szCs w:val="22"/>
        </w:rPr>
        <w:t>i</w:t>
      </w:r>
      <w:r w:rsidRPr="0066660B">
        <w:rPr>
          <w:rFonts w:ascii="Calibri" w:eastAsia="Calibri" w:hAnsi="Calibri"/>
          <w:sz w:val="22"/>
          <w:szCs w:val="22"/>
        </w:rPr>
        <w:t>nclude:</w:t>
      </w:r>
    </w:p>
    <w:p w14:paraId="7803083F" w14:textId="77777777" w:rsidR="0066660B" w:rsidRPr="0066660B" w:rsidRDefault="0066660B" w:rsidP="0066660B">
      <w:pPr>
        <w:numPr>
          <w:ilvl w:val="1"/>
          <w:numId w:val="2"/>
        </w:numPr>
        <w:spacing w:after="120" w:line="288" w:lineRule="auto"/>
        <w:contextualSpacing/>
        <w:jc w:val="both"/>
        <w:rPr>
          <w:rFonts w:ascii="Calibri" w:eastAsia="Calibri" w:hAnsi="Calibri"/>
          <w:sz w:val="22"/>
          <w:szCs w:val="22"/>
        </w:rPr>
      </w:pPr>
      <w:r w:rsidRPr="0066660B">
        <w:rPr>
          <w:rFonts w:ascii="Calibri" w:eastAsia="Calibri" w:hAnsi="Calibri"/>
          <w:b/>
          <w:sz w:val="22"/>
          <w:szCs w:val="22"/>
        </w:rPr>
        <w:t>Degrees/qualifications and date awarded</w:t>
      </w:r>
      <w:r w:rsidRPr="0066660B">
        <w:rPr>
          <w:rFonts w:ascii="Calibri" w:eastAsia="Calibri" w:hAnsi="Calibri"/>
          <w:sz w:val="22"/>
          <w:szCs w:val="22"/>
        </w:rPr>
        <w:t>, current position and institution</w:t>
      </w:r>
    </w:p>
    <w:p w14:paraId="276052CC" w14:textId="77777777" w:rsidR="0066660B" w:rsidRPr="0066660B" w:rsidRDefault="0066660B" w:rsidP="0066660B">
      <w:pPr>
        <w:numPr>
          <w:ilvl w:val="1"/>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Awards/Achievements/Recognition/Funding</w:t>
      </w:r>
    </w:p>
    <w:p w14:paraId="355523F7" w14:textId="77777777" w:rsidR="0066660B" w:rsidRPr="0066660B" w:rsidRDefault="0066660B" w:rsidP="0066660B">
      <w:pPr>
        <w:numPr>
          <w:ilvl w:val="1"/>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Higher degree, honours and undergraduate supervision and or mentoring</w:t>
      </w:r>
    </w:p>
    <w:p w14:paraId="1E519BFD"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 xml:space="preserve">Community engagement and outreach (e.g. </w:t>
      </w:r>
      <w:r w:rsidR="0059443E">
        <w:rPr>
          <w:rFonts w:ascii="Calibri" w:eastAsia="Calibri" w:hAnsi="Calibri"/>
          <w:sz w:val="22"/>
          <w:szCs w:val="22"/>
        </w:rPr>
        <w:t>s</w:t>
      </w:r>
      <w:r w:rsidRPr="0066660B">
        <w:rPr>
          <w:rFonts w:ascii="Calibri" w:eastAsia="Calibri" w:hAnsi="Calibri"/>
          <w:sz w:val="22"/>
          <w:szCs w:val="22"/>
        </w:rPr>
        <w:t>cientific societies, conference organisation, school events)</w:t>
      </w:r>
    </w:p>
    <w:p w14:paraId="3BDA09E9" w14:textId="77777777" w:rsidR="0066660B" w:rsidRPr="0066660B" w:rsidRDefault="0066660B" w:rsidP="0066660B">
      <w:pPr>
        <w:numPr>
          <w:ilvl w:val="0"/>
          <w:numId w:val="2"/>
        </w:numPr>
        <w:spacing w:after="120" w:line="288" w:lineRule="auto"/>
        <w:contextualSpacing/>
        <w:jc w:val="both"/>
        <w:rPr>
          <w:rFonts w:ascii="Calibri" w:eastAsia="Calibri" w:hAnsi="Calibri"/>
          <w:sz w:val="22"/>
          <w:szCs w:val="22"/>
        </w:rPr>
      </w:pPr>
      <w:r w:rsidRPr="0066660B">
        <w:rPr>
          <w:rFonts w:ascii="Calibri" w:eastAsia="Calibri" w:hAnsi="Calibri"/>
          <w:sz w:val="22"/>
          <w:szCs w:val="22"/>
        </w:rPr>
        <w:t>Scientific advocacy - such as invited lectures, workshops</w:t>
      </w:r>
    </w:p>
    <w:p w14:paraId="36BAF0AF" w14:textId="77777777" w:rsidR="0066660B" w:rsidRDefault="0066660B" w:rsidP="0066660B">
      <w:pPr>
        <w:numPr>
          <w:ilvl w:val="0"/>
          <w:numId w:val="2"/>
        </w:numPr>
        <w:spacing w:after="120" w:line="288" w:lineRule="auto"/>
        <w:contextualSpacing/>
        <w:rPr>
          <w:rFonts w:ascii="Calibri" w:eastAsia="Calibri" w:hAnsi="Calibri"/>
          <w:sz w:val="22"/>
          <w:szCs w:val="22"/>
        </w:rPr>
      </w:pPr>
      <w:r w:rsidRPr="0066660B">
        <w:rPr>
          <w:rFonts w:ascii="Calibri" w:eastAsia="Calibri" w:hAnsi="Calibri"/>
          <w:sz w:val="22"/>
          <w:szCs w:val="22"/>
        </w:rPr>
        <w:t>Contact details of two referees</w:t>
      </w:r>
    </w:p>
    <w:p w14:paraId="3CB03687" w14:textId="77777777" w:rsidR="0066660B" w:rsidRDefault="0066660B" w:rsidP="0066660B">
      <w:pPr>
        <w:spacing w:after="120" w:line="288" w:lineRule="auto"/>
        <w:contextualSpacing/>
        <w:jc w:val="center"/>
        <w:rPr>
          <w:rFonts w:ascii="Calibri" w:eastAsia="Calibri" w:hAnsi="Calibri"/>
          <w:sz w:val="22"/>
          <w:szCs w:val="22"/>
        </w:rPr>
      </w:pPr>
      <w:r>
        <w:rPr>
          <w:rFonts w:ascii="Calibri" w:eastAsia="Calibri" w:hAnsi="Calibri"/>
          <w:sz w:val="22"/>
          <w:szCs w:val="22"/>
        </w:rPr>
        <w:br w:type="page"/>
      </w:r>
    </w:p>
    <w:p w14:paraId="4F28A16C" w14:textId="77777777" w:rsidR="0066660B" w:rsidRDefault="0066660B" w:rsidP="0066660B">
      <w:pPr>
        <w:spacing w:after="120" w:line="288" w:lineRule="auto"/>
        <w:contextualSpacing/>
        <w:jc w:val="center"/>
        <w:rPr>
          <w:rFonts w:ascii="Calibri" w:eastAsia="Calibri" w:hAnsi="Calibri"/>
          <w:sz w:val="22"/>
          <w:szCs w:val="22"/>
        </w:rPr>
      </w:pPr>
    </w:p>
    <w:p w14:paraId="64C597E8" w14:textId="77777777" w:rsidR="0066660B" w:rsidRPr="0066660B" w:rsidRDefault="0066660B" w:rsidP="0066660B">
      <w:pPr>
        <w:spacing w:after="120" w:line="288" w:lineRule="auto"/>
        <w:contextualSpacing/>
        <w:jc w:val="center"/>
        <w:rPr>
          <w:rFonts w:asciiTheme="minorHAnsi" w:hAnsiTheme="minorHAnsi"/>
          <w:b/>
          <w:sz w:val="22"/>
          <w:szCs w:val="22"/>
          <w:u w:val="single"/>
        </w:rPr>
      </w:pPr>
      <w:r w:rsidRPr="0066660B">
        <w:rPr>
          <w:rFonts w:asciiTheme="minorHAnsi" w:hAnsiTheme="minorHAnsi"/>
          <w:b/>
          <w:sz w:val="22"/>
          <w:szCs w:val="22"/>
          <w:u w:val="single"/>
        </w:rPr>
        <w:t>Judging</w:t>
      </w:r>
    </w:p>
    <w:p w14:paraId="0B6179CC" w14:textId="77777777" w:rsidR="0066660B" w:rsidRPr="0066660B" w:rsidRDefault="0066660B" w:rsidP="0066660B">
      <w:pPr>
        <w:spacing w:after="120" w:line="288" w:lineRule="auto"/>
        <w:contextualSpacing/>
        <w:jc w:val="both"/>
        <w:rPr>
          <w:rFonts w:asciiTheme="minorHAnsi" w:hAnsiTheme="minorHAnsi"/>
          <w:sz w:val="22"/>
          <w:szCs w:val="22"/>
        </w:rPr>
      </w:pPr>
      <w:r w:rsidRPr="0066660B">
        <w:rPr>
          <w:rFonts w:asciiTheme="minorHAnsi" w:hAnsiTheme="minorHAnsi"/>
          <w:sz w:val="22"/>
          <w:szCs w:val="22"/>
        </w:rPr>
        <w:t xml:space="preserve">An assessment panel consisting of the ASMR </w:t>
      </w:r>
      <w:r w:rsidR="0059443E">
        <w:rPr>
          <w:rFonts w:asciiTheme="minorHAnsi" w:hAnsiTheme="minorHAnsi"/>
          <w:sz w:val="22"/>
          <w:szCs w:val="22"/>
        </w:rPr>
        <w:t>P</w:t>
      </w:r>
      <w:r w:rsidRPr="0066660B">
        <w:rPr>
          <w:rFonts w:asciiTheme="minorHAnsi" w:hAnsiTheme="minorHAnsi"/>
          <w:sz w:val="22"/>
          <w:szCs w:val="22"/>
        </w:rPr>
        <w:t>resident, senior researchers, and community members will review and rank applications based on:</w:t>
      </w:r>
    </w:p>
    <w:p w14:paraId="358A4AC5" w14:textId="77777777" w:rsidR="0066660B" w:rsidRPr="0066660B" w:rsidRDefault="0066660B" w:rsidP="0066660B">
      <w:pPr>
        <w:spacing w:after="120" w:line="288" w:lineRule="auto"/>
        <w:contextualSpacing/>
        <w:jc w:val="both"/>
        <w:rPr>
          <w:rFonts w:asciiTheme="minorHAnsi" w:hAnsiTheme="minorHAnsi"/>
          <w:sz w:val="22"/>
          <w:szCs w:val="22"/>
        </w:rPr>
      </w:pPr>
      <w:r w:rsidRPr="0066660B">
        <w:rPr>
          <w:rFonts w:asciiTheme="minorHAnsi" w:hAnsiTheme="minorHAnsi"/>
          <w:sz w:val="22"/>
          <w:szCs w:val="22"/>
        </w:rPr>
        <w:tab/>
        <w:t xml:space="preserve">1) the quality and impact of the publication (60%) </w:t>
      </w:r>
    </w:p>
    <w:p w14:paraId="1563423C" w14:textId="77777777" w:rsidR="0066660B" w:rsidRPr="0066660B" w:rsidRDefault="0066660B" w:rsidP="0066660B">
      <w:pPr>
        <w:spacing w:after="120" w:line="288" w:lineRule="auto"/>
        <w:ind w:firstLine="720"/>
        <w:contextualSpacing/>
        <w:jc w:val="both"/>
        <w:rPr>
          <w:rFonts w:asciiTheme="minorHAnsi" w:hAnsiTheme="minorHAnsi"/>
          <w:sz w:val="22"/>
          <w:szCs w:val="22"/>
        </w:rPr>
      </w:pPr>
      <w:r w:rsidRPr="0066660B">
        <w:rPr>
          <w:rFonts w:asciiTheme="minorHAnsi" w:hAnsiTheme="minorHAnsi"/>
          <w:sz w:val="22"/>
          <w:szCs w:val="22"/>
        </w:rPr>
        <w:t xml:space="preserve">2) the applicant’s track record relative to opportunity (20%) </w:t>
      </w:r>
    </w:p>
    <w:p w14:paraId="1BF0A308" w14:textId="77777777" w:rsidR="0066660B" w:rsidRPr="0066660B" w:rsidRDefault="0066660B" w:rsidP="0066660B">
      <w:pPr>
        <w:spacing w:after="120" w:line="288" w:lineRule="auto"/>
        <w:ind w:left="720"/>
        <w:contextualSpacing/>
        <w:jc w:val="both"/>
        <w:rPr>
          <w:rFonts w:asciiTheme="minorHAnsi" w:hAnsiTheme="minorHAnsi"/>
          <w:sz w:val="22"/>
          <w:szCs w:val="22"/>
        </w:rPr>
      </w:pPr>
      <w:r w:rsidRPr="0066660B">
        <w:rPr>
          <w:rFonts w:asciiTheme="minorHAnsi" w:hAnsiTheme="minorHAnsi"/>
          <w:sz w:val="22"/>
          <w:szCs w:val="22"/>
        </w:rPr>
        <w:t xml:space="preserve">3) the level of scientific advocacy the applicant has been involved in (10%) </w:t>
      </w:r>
    </w:p>
    <w:p w14:paraId="79AB3C53" w14:textId="77777777" w:rsidR="0066660B" w:rsidRPr="0066660B" w:rsidRDefault="0066660B" w:rsidP="0066660B">
      <w:pPr>
        <w:spacing w:after="120" w:line="288" w:lineRule="auto"/>
        <w:ind w:left="720"/>
        <w:contextualSpacing/>
        <w:jc w:val="both"/>
        <w:rPr>
          <w:rFonts w:asciiTheme="minorHAnsi" w:hAnsiTheme="minorHAnsi"/>
          <w:sz w:val="22"/>
          <w:szCs w:val="22"/>
        </w:rPr>
      </w:pPr>
      <w:r w:rsidRPr="0066660B">
        <w:rPr>
          <w:rFonts w:asciiTheme="minorHAnsi" w:hAnsiTheme="minorHAnsi"/>
          <w:sz w:val="22"/>
          <w:szCs w:val="22"/>
        </w:rPr>
        <w:t>4) the degree of community engagement and outreach the applicant has been part of (10%)</w:t>
      </w:r>
    </w:p>
    <w:p w14:paraId="393634DD" w14:textId="77777777" w:rsidR="0066660B" w:rsidRPr="0066660B" w:rsidRDefault="0066660B" w:rsidP="0066660B">
      <w:pPr>
        <w:spacing w:after="120" w:line="288" w:lineRule="auto"/>
        <w:contextualSpacing/>
        <w:jc w:val="both"/>
        <w:rPr>
          <w:rFonts w:asciiTheme="minorHAnsi" w:hAnsiTheme="minorHAnsi"/>
          <w:sz w:val="22"/>
          <w:szCs w:val="22"/>
        </w:rPr>
      </w:pPr>
      <w:r w:rsidRPr="0066660B">
        <w:rPr>
          <w:rFonts w:asciiTheme="minorHAnsi" w:hAnsiTheme="minorHAnsi"/>
          <w:sz w:val="22"/>
          <w:szCs w:val="22"/>
        </w:rPr>
        <w:t>The decision of the judging panel is final. The winner will present their work in a 10 minute seminar covering translation and impact of the research at the ASMR National Scientific Conference held annually in November, and must be available to attend to be eligible for the award.</w:t>
      </w:r>
    </w:p>
    <w:p w14:paraId="6F96CDBC" w14:textId="77777777" w:rsidR="0066660B" w:rsidRPr="0066660B" w:rsidRDefault="0066660B" w:rsidP="0066660B">
      <w:pPr>
        <w:spacing w:after="120" w:line="288" w:lineRule="auto"/>
        <w:contextualSpacing/>
        <w:jc w:val="both"/>
        <w:rPr>
          <w:rFonts w:asciiTheme="minorHAnsi" w:hAnsiTheme="minorHAnsi"/>
          <w:sz w:val="22"/>
          <w:szCs w:val="22"/>
        </w:rPr>
      </w:pPr>
    </w:p>
    <w:p w14:paraId="075FA222" w14:textId="77777777" w:rsidR="0066660B" w:rsidRPr="0066660B" w:rsidRDefault="0066660B" w:rsidP="0066660B">
      <w:pPr>
        <w:spacing w:after="120" w:line="288" w:lineRule="auto"/>
        <w:contextualSpacing/>
        <w:jc w:val="center"/>
        <w:rPr>
          <w:rFonts w:asciiTheme="minorHAnsi" w:hAnsiTheme="minorHAnsi"/>
          <w:b/>
          <w:sz w:val="22"/>
          <w:szCs w:val="22"/>
          <w:u w:val="single"/>
        </w:rPr>
      </w:pPr>
      <w:r w:rsidRPr="0066660B">
        <w:rPr>
          <w:rFonts w:asciiTheme="minorHAnsi" w:hAnsiTheme="minorHAnsi"/>
          <w:b/>
          <w:sz w:val="22"/>
          <w:szCs w:val="22"/>
          <w:u w:val="single"/>
        </w:rPr>
        <w:t>Submission</w:t>
      </w:r>
    </w:p>
    <w:p w14:paraId="7ADB9723" w14:textId="3A6B3C8E" w:rsidR="0066660B" w:rsidRPr="000477BF" w:rsidRDefault="0066660B" w:rsidP="0066660B">
      <w:pPr>
        <w:spacing w:after="120" w:line="288" w:lineRule="auto"/>
        <w:contextualSpacing/>
        <w:jc w:val="both"/>
        <w:rPr>
          <w:rFonts w:asciiTheme="minorHAnsi" w:hAnsiTheme="minorHAnsi"/>
          <w:b/>
          <w:bCs/>
          <w:sz w:val="22"/>
          <w:szCs w:val="22"/>
        </w:rPr>
      </w:pPr>
      <w:r w:rsidRPr="000477BF">
        <w:rPr>
          <w:rFonts w:asciiTheme="minorHAnsi" w:hAnsiTheme="minorHAnsi"/>
          <w:b/>
          <w:bCs/>
          <w:sz w:val="22"/>
          <w:szCs w:val="22"/>
        </w:rPr>
        <w:t xml:space="preserve">The deadline for applications is </w:t>
      </w:r>
      <w:r w:rsidR="003505EF">
        <w:rPr>
          <w:rFonts w:asciiTheme="minorHAnsi" w:hAnsiTheme="minorHAnsi"/>
          <w:b/>
          <w:bCs/>
          <w:sz w:val="22"/>
          <w:szCs w:val="22"/>
        </w:rPr>
        <w:t>5</w:t>
      </w:r>
      <w:r w:rsidR="000477BF" w:rsidRPr="000477BF">
        <w:rPr>
          <w:rFonts w:asciiTheme="minorHAnsi" w:hAnsiTheme="minorHAnsi"/>
          <w:b/>
          <w:bCs/>
          <w:sz w:val="22"/>
          <w:szCs w:val="22"/>
        </w:rPr>
        <w:t xml:space="preserve">pm, Friday </w:t>
      </w:r>
      <w:r w:rsidR="0091761D">
        <w:rPr>
          <w:rFonts w:asciiTheme="minorHAnsi" w:hAnsiTheme="minorHAnsi"/>
          <w:b/>
          <w:bCs/>
          <w:sz w:val="22"/>
          <w:szCs w:val="22"/>
        </w:rPr>
        <w:t>September 2</w:t>
      </w:r>
      <w:r w:rsidR="003505EF">
        <w:rPr>
          <w:rFonts w:asciiTheme="minorHAnsi" w:hAnsiTheme="minorHAnsi"/>
          <w:b/>
          <w:bCs/>
          <w:sz w:val="22"/>
          <w:szCs w:val="22"/>
        </w:rPr>
        <w:t>0th</w:t>
      </w:r>
      <w:proofErr w:type="gramStart"/>
      <w:r w:rsidR="00E012F5" w:rsidRPr="000477BF">
        <w:rPr>
          <w:rFonts w:asciiTheme="minorHAnsi" w:hAnsiTheme="minorHAnsi"/>
          <w:b/>
          <w:bCs/>
          <w:sz w:val="22"/>
          <w:szCs w:val="22"/>
        </w:rPr>
        <w:t xml:space="preserve"> 202</w:t>
      </w:r>
      <w:r w:rsidR="003505EF">
        <w:rPr>
          <w:rFonts w:asciiTheme="minorHAnsi" w:hAnsiTheme="minorHAnsi"/>
          <w:b/>
          <w:bCs/>
          <w:sz w:val="22"/>
          <w:szCs w:val="22"/>
        </w:rPr>
        <w:t>4</w:t>
      </w:r>
      <w:proofErr w:type="gramEnd"/>
      <w:r w:rsidRPr="000477BF">
        <w:rPr>
          <w:rFonts w:asciiTheme="minorHAnsi" w:hAnsiTheme="minorHAnsi"/>
          <w:b/>
          <w:bCs/>
          <w:sz w:val="22"/>
          <w:szCs w:val="22"/>
        </w:rPr>
        <w:t xml:space="preserve">. </w:t>
      </w:r>
    </w:p>
    <w:p w14:paraId="55422109" w14:textId="356E59C8" w:rsidR="0066660B" w:rsidRPr="0066660B" w:rsidRDefault="0066660B" w:rsidP="0066660B">
      <w:pPr>
        <w:spacing w:after="120" w:line="288" w:lineRule="auto"/>
        <w:contextualSpacing/>
        <w:jc w:val="both"/>
        <w:rPr>
          <w:rFonts w:asciiTheme="minorHAnsi" w:hAnsiTheme="minorHAnsi"/>
          <w:sz w:val="22"/>
          <w:szCs w:val="22"/>
        </w:rPr>
      </w:pPr>
      <w:r w:rsidRPr="0066660B">
        <w:rPr>
          <w:rFonts w:asciiTheme="minorHAnsi" w:hAnsiTheme="minorHAnsi"/>
          <w:sz w:val="22"/>
          <w:szCs w:val="22"/>
        </w:rPr>
        <w:t xml:space="preserve">All applications must be submitted as a single PDF sent to </w:t>
      </w:r>
      <w:hyperlink r:id="rId11" w:history="1">
        <w:r w:rsidR="003505EF" w:rsidRPr="000B715C">
          <w:rPr>
            <w:rStyle w:val="Hyperlink"/>
            <w:rFonts w:asciiTheme="minorHAnsi" w:hAnsiTheme="minorHAnsi"/>
            <w:sz w:val="22"/>
            <w:szCs w:val="22"/>
          </w:rPr>
          <w:t>Razia.Zakarya@uts.edu.au</w:t>
        </w:r>
      </w:hyperlink>
      <w:r w:rsidRPr="0066660B">
        <w:rPr>
          <w:rFonts w:asciiTheme="minorHAnsi" w:hAnsiTheme="minorHAnsi"/>
          <w:sz w:val="22"/>
          <w:szCs w:val="22"/>
        </w:rPr>
        <w:t xml:space="preserve"> with the Subject Line - Peter Doherty Leading Light Award Application</w:t>
      </w:r>
      <w:r w:rsidR="0059443E">
        <w:rPr>
          <w:rFonts w:asciiTheme="minorHAnsi" w:hAnsiTheme="minorHAnsi"/>
          <w:sz w:val="22"/>
          <w:szCs w:val="22"/>
        </w:rPr>
        <w:t>.</w:t>
      </w:r>
    </w:p>
    <w:p w14:paraId="64FA31E8" w14:textId="77777777" w:rsidR="0066660B" w:rsidRPr="0066660B" w:rsidRDefault="0066660B" w:rsidP="0066660B">
      <w:pPr>
        <w:spacing w:after="120" w:line="288" w:lineRule="auto"/>
        <w:contextualSpacing/>
        <w:jc w:val="both"/>
        <w:rPr>
          <w:rFonts w:asciiTheme="minorHAnsi" w:hAnsiTheme="minorHAnsi"/>
          <w:sz w:val="22"/>
          <w:szCs w:val="22"/>
        </w:rPr>
      </w:pPr>
    </w:p>
    <w:p w14:paraId="1B46EC3D" w14:textId="0FCA0539" w:rsidR="00A77DFA" w:rsidRPr="00E95829" w:rsidRDefault="0066660B" w:rsidP="003505EF">
      <w:pPr>
        <w:spacing w:after="120" w:line="288" w:lineRule="auto"/>
        <w:contextualSpacing/>
        <w:jc w:val="both"/>
        <w:rPr>
          <w:sz w:val="22"/>
          <w:szCs w:val="22"/>
          <w:lang w:val="fr-FR"/>
        </w:rPr>
      </w:pPr>
      <w:r w:rsidRPr="0066660B">
        <w:rPr>
          <w:rFonts w:asciiTheme="minorHAnsi" w:hAnsiTheme="minorHAnsi"/>
          <w:sz w:val="22"/>
          <w:szCs w:val="22"/>
        </w:rPr>
        <w:t xml:space="preserve">For any further information on the award please contact </w:t>
      </w:r>
      <w:r w:rsidR="00E95829">
        <w:rPr>
          <w:rFonts w:asciiTheme="minorHAnsi" w:hAnsiTheme="minorHAnsi"/>
          <w:sz w:val="22"/>
          <w:szCs w:val="22"/>
        </w:rPr>
        <w:t xml:space="preserve">Dr </w:t>
      </w:r>
      <w:r w:rsidR="003505EF">
        <w:rPr>
          <w:rFonts w:asciiTheme="minorHAnsi" w:hAnsiTheme="minorHAnsi"/>
          <w:sz w:val="22"/>
          <w:szCs w:val="22"/>
        </w:rPr>
        <w:t>Razia Zakarya (</w:t>
      </w:r>
      <w:hyperlink r:id="rId12" w:history="1">
        <w:r w:rsidR="003505EF" w:rsidRPr="000B715C">
          <w:rPr>
            <w:rStyle w:val="Hyperlink"/>
            <w:rFonts w:asciiTheme="minorHAnsi" w:hAnsiTheme="minorHAnsi"/>
            <w:sz w:val="22"/>
            <w:szCs w:val="22"/>
          </w:rPr>
          <w:t>Razia.Zakarya@uts.edu.au</w:t>
        </w:r>
      </w:hyperlink>
      <w:r w:rsidR="003505EF">
        <w:rPr>
          <w:rFonts w:asciiTheme="minorHAnsi" w:hAnsiTheme="minorHAnsi"/>
          <w:sz w:val="22"/>
          <w:szCs w:val="22"/>
        </w:rPr>
        <w:t>)</w:t>
      </w:r>
    </w:p>
    <w:p w14:paraId="0AE19118" w14:textId="04AD4843" w:rsidR="0066660B" w:rsidRPr="00E95829" w:rsidRDefault="0066660B" w:rsidP="0066660B">
      <w:pPr>
        <w:ind w:firstLine="720"/>
        <w:rPr>
          <w:lang w:val="fr-FR"/>
        </w:rPr>
      </w:pPr>
    </w:p>
    <w:p w14:paraId="0A87EA4A" w14:textId="77777777" w:rsidR="0066660B" w:rsidRPr="00E95829" w:rsidRDefault="0066660B" w:rsidP="0066660B">
      <w:pPr>
        <w:ind w:firstLine="720"/>
        <w:rPr>
          <w:rFonts w:ascii="Arial" w:hAnsi="Arial" w:cs="Arial"/>
          <w:sz w:val="28"/>
          <w:szCs w:val="28"/>
          <w:lang w:val="fr-FR"/>
        </w:rPr>
        <w:sectPr w:rsidR="0066660B" w:rsidRPr="00E95829" w:rsidSect="0066660B">
          <w:footerReference w:type="default" r:id="rId13"/>
          <w:pgSz w:w="11906" w:h="16838"/>
          <w:pgMar w:top="567" w:right="1134" w:bottom="1440" w:left="1134" w:header="709" w:footer="454" w:gutter="0"/>
          <w:cols w:space="708"/>
          <w:docGrid w:linePitch="360"/>
        </w:sectPr>
      </w:pPr>
    </w:p>
    <w:p w14:paraId="1B33BE93" w14:textId="06B9F69A" w:rsidR="0066660B" w:rsidRPr="0066660B" w:rsidRDefault="00622277" w:rsidP="0066660B">
      <w:pPr>
        <w:spacing w:after="120" w:line="276" w:lineRule="auto"/>
        <w:ind w:left="2160" w:firstLine="720"/>
        <w:rPr>
          <w:rFonts w:ascii="Calibri" w:eastAsia="Calibri" w:hAnsi="Calibri"/>
          <w:b/>
          <w:sz w:val="28"/>
          <w:szCs w:val="28"/>
          <w:u w:val="single"/>
        </w:rPr>
      </w:pPr>
      <w:r>
        <w:rPr>
          <w:noProof/>
          <w:lang w:eastAsia="en-AU"/>
        </w:rPr>
        <w:lastRenderedPageBreak/>
        <mc:AlternateContent>
          <mc:Choice Requires="wps">
            <w:drawing>
              <wp:anchor distT="0" distB="0" distL="114300" distR="114300" simplePos="0" relativeHeight="251660800" behindDoc="0" locked="0" layoutInCell="1" allowOverlap="1" wp14:anchorId="738CBDBF" wp14:editId="5C50D807">
                <wp:simplePos x="0" y="0"/>
                <wp:positionH relativeFrom="margin">
                  <wp:posOffset>-519577</wp:posOffset>
                </wp:positionH>
                <wp:positionV relativeFrom="paragraph">
                  <wp:posOffset>-595630</wp:posOffset>
                </wp:positionV>
                <wp:extent cx="6829425" cy="9934575"/>
                <wp:effectExtent l="19050" t="1905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9345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95320" id="Rectangle 2" o:spid="_x0000_s1026" style="position:absolute;margin-left:-40.9pt;margin-top:-46.9pt;width:537.75pt;height:782.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" filled="f" strokeweight="2.25pt">
                <w10:wrap anchorx="margin"/>
              </v:rect>
            </w:pict>
          </mc:Fallback>
        </mc:AlternateContent>
      </w:r>
      <w:r w:rsidR="00002715">
        <w:rPr>
          <w:noProof/>
          <w:lang w:eastAsia="en-AU"/>
        </w:rPr>
        <w:drawing>
          <wp:anchor distT="0" distB="0" distL="114300" distR="114300" simplePos="0" relativeHeight="251659776" behindDoc="1" locked="0" layoutInCell="1" allowOverlap="1" wp14:anchorId="2787F6FC" wp14:editId="04BFDF14">
            <wp:simplePos x="0" y="0"/>
            <wp:positionH relativeFrom="margin">
              <wp:align>left</wp:align>
            </wp:positionH>
            <wp:positionV relativeFrom="paragraph">
              <wp:posOffset>-160020</wp:posOffset>
            </wp:positionV>
            <wp:extent cx="1558925" cy="950595"/>
            <wp:effectExtent l="0" t="0" r="3175" b="1905"/>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8925"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60B" w:rsidRPr="0066660B">
        <w:rPr>
          <w:rFonts w:ascii="Calibri" w:eastAsia="Calibri" w:hAnsi="Calibri"/>
          <w:b/>
          <w:sz w:val="32"/>
          <w:szCs w:val="36"/>
        </w:rPr>
        <w:t>Australian Society for Medical Research</w:t>
      </w:r>
    </w:p>
    <w:p w14:paraId="2B22CEE4" w14:textId="77777777" w:rsidR="0066660B" w:rsidRPr="0066660B" w:rsidRDefault="0066660B" w:rsidP="0066660B">
      <w:pPr>
        <w:spacing w:after="200" w:line="276" w:lineRule="auto"/>
        <w:rPr>
          <w:rFonts w:ascii="Calibri" w:eastAsia="Calibri" w:hAnsi="Calibri"/>
          <w:b/>
          <w:sz w:val="36"/>
          <w:szCs w:val="36"/>
          <w:u w:val="single"/>
        </w:rPr>
      </w:pPr>
    </w:p>
    <w:p w14:paraId="7167D139" w14:textId="77777777" w:rsidR="0066660B" w:rsidRDefault="0066660B" w:rsidP="0066660B">
      <w:pPr>
        <w:spacing w:after="200" w:line="276" w:lineRule="auto"/>
        <w:jc w:val="center"/>
        <w:rPr>
          <w:rFonts w:ascii="Calibri" w:eastAsia="Calibri" w:hAnsi="Calibri"/>
          <w:b/>
          <w:sz w:val="40"/>
          <w:szCs w:val="36"/>
          <w:u w:val="single"/>
        </w:rPr>
      </w:pPr>
    </w:p>
    <w:p w14:paraId="36D27417" w14:textId="77777777" w:rsidR="0066660B" w:rsidRPr="0066660B" w:rsidRDefault="0066660B" w:rsidP="0066660B">
      <w:pPr>
        <w:spacing w:after="200" w:line="276" w:lineRule="auto"/>
        <w:jc w:val="center"/>
        <w:rPr>
          <w:rFonts w:ascii="Calibri" w:eastAsia="Calibri" w:hAnsi="Calibri"/>
          <w:b/>
          <w:sz w:val="36"/>
          <w:szCs w:val="36"/>
          <w:u w:val="single"/>
        </w:rPr>
      </w:pPr>
      <w:r w:rsidRPr="0066660B">
        <w:rPr>
          <w:rFonts w:ascii="Calibri" w:eastAsia="Calibri" w:hAnsi="Calibri"/>
          <w:b/>
          <w:sz w:val="40"/>
          <w:szCs w:val="36"/>
          <w:u w:val="single"/>
        </w:rPr>
        <w:t>ASMR Peter Doherty Leading Light Award</w:t>
      </w:r>
      <w:r w:rsidRPr="0066660B">
        <w:rPr>
          <w:rFonts w:ascii="Calibri" w:eastAsia="Calibri" w:hAnsi="Calibri"/>
          <w:b/>
          <w:sz w:val="36"/>
          <w:szCs w:val="36"/>
          <w:u w:val="single"/>
        </w:rPr>
        <w:t xml:space="preserve"> </w:t>
      </w:r>
    </w:p>
    <w:p w14:paraId="42BC5DEA" w14:textId="77777777" w:rsidR="0066660B" w:rsidRPr="0066660B" w:rsidRDefault="0066660B" w:rsidP="0066660B">
      <w:pPr>
        <w:spacing w:after="200" w:line="276" w:lineRule="auto"/>
        <w:jc w:val="both"/>
        <w:rPr>
          <w:rFonts w:ascii="Calibri" w:eastAsia="Calibri" w:hAnsi="Calibri"/>
          <w:sz w:val="22"/>
          <w:szCs w:val="22"/>
        </w:rPr>
      </w:pPr>
    </w:p>
    <w:p w14:paraId="4F6B9F64" w14:textId="77777777" w:rsidR="0066660B" w:rsidRPr="0066660B" w:rsidRDefault="000D0578" w:rsidP="0066660B">
      <w:pPr>
        <w:spacing w:after="200" w:line="276" w:lineRule="auto"/>
        <w:jc w:val="both"/>
        <w:rPr>
          <w:rFonts w:ascii="Calibri" w:eastAsia="Calibri" w:hAnsi="Calibri"/>
          <w:b/>
          <w:sz w:val="22"/>
          <w:szCs w:val="22"/>
        </w:rPr>
      </w:pPr>
      <w:r>
        <w:rPr>
          <w:rFonts w:ascii="Calibri" w:eastAsia="Calibri" w:hAnsi="Calibri"/>
          <w:b/>
          <w:sz w:val="22"/>
          <w:szCs w:val="22"/>
        </w:rPr>
        <w:t>Applicant or Nominee</w:t>
      </w:r>
      <w:r w:rsidR="0066660B" w:rsidRPr="0066660B">
        <w:rPr>
          <w:rFonts w:ascii="Calibri" w:eastAsia="Calibri" w:hAnsi="Calibri"/>
          <w:b/>
          <w:sz w:val="22"/>
          <w:szCs w:val="22"/>
        </w:rPr>
        <w:t xml:space="preserve"> name</w:t>
      </w:r>
      <w:r>
        <w:rPr>
          <w:rFonts w:ascii="Calibri" w:eastAsia="Calibri" w:hAnsi="Calibri"/>
          <w:b/>
          <w:sz w:val="22"/>
          <w:szCs w:val="22"/>
        </w:rPr>
        <w:t xml:space="preserve"> </w:t>
      </w:r>
      <w:r w:rsidRPr="001D7569">
        <w:rPr>
          <w:rFonts w:ascii="Calibri" w:eastAsia="Calibri" w:hAnsi="Calibri"/>
          <w:sz w:val="22"/>
          <w:szCs w:val="22"/>
        </w:rPr>
        <w:t>………………………………………………………………………………………………</w:t>
      </w:r>
      <w:r w:rsidR="001D7569">
        <w:rPr>
          <w:rFonts w:ascii="Calibri" w:eastAsia="Calibri" w:hAnsi="Calibri"/>
          <w:sz w:val="22"/>
          <w:szCs w:val="22"/>
        </w:rPr>
        <w:t>….</w:t>
      </w:r>
      <w:r w:rsidRPr="001D7569">
        <w:rPr>
          <w:rFonts w:ascii="Calibri" w:eastAsia="Calibri" w:hAnsi="Calibri"/>
          <w:sz w:val="22"/>
          <w:szCs w:val="22"/>
        </w:rPr>
        <w:t>……………</w:t>
      </w:r>
    </w:p>
    <w:p w14:paraId="6ECEA0CF" w14:textId="77777777" w:rsidR="000D0578" w:rsidRDefault="0066660B" w:rsidP="0066660B">
      <w:pPr>
        <w:spacing w:after="200" w:line="276" w:lineRule="auto"/>
        <w:jc w:val="both"/>
        <w:rPr>
          <w:rFonts w:ascii="Calibri" w:eastAsia="Calibri" w:hAnsi="Calibri"/>
          <w:b/>
          <w:sz w:val="22"/>
          <w:szCs w:val="22"/>
        </w:rPr>
      </w:pPr>
      <w:r w:rsidRPr="0066660B">
        <w:rPr>
          <w:rFonts w:ascii="Calibri" w:eastAsia="Calibri" w:hAnsi="Calibri"/>
          <w:b/>
          <w:sz w:val="22"/>
          <w:szCs w:val="22"/>
        </w:rPr>
        <w:t>Address</w:t>
      </w:r>
      <w:r w:rsidR="000D0578">
        <w:rPr>
          <w:rFonts w:ascii="Calibri" w:eastAsia="Calibri" w:hAnsi="Calibri"/>
          <w:b/>
          <w:sz w:val="22"/>
          <w:szCs w:val="22"/>
        </w:rPr>
        <w:t xml:space="preserve"> </w:t>
      </w:r>
      <w:r w:rsidR="000D0578" w:rsidRPr="001D7569">
        <w:rPr>
          <w:rFonts w:ascii="Calibri" w:eastAsia="Calibri" w:hAnsi="Calibri"/>
          <w:sz w:val="22"/>
          <w:szCs w:val="22"/>
        </w:rPr>
        <w:t>…………………………………………………………………………………………………………………………………</w:t>
      </w:r>
      <w:r w:rsidR="001D7569">
        <w:rPr>
          <w:rFonts w:ascii="Calibri" w:eastAsia="Calibri" w:hAnsi="Calibri"/>
          <w:sz w:val="22"/>
          <w:szCs w:val="22"/>
        </w:rPr>
        <w:t>…..</w:t>
      </w:r>
      <w:r w:rsidR="000D0578" w:rsidRPr="001D7569">
        <w:rPr>
          <w:rFonts w:ascii="Calibri" w:eastAsia="Calibri" w:hAnsi="Calibri"/>
          <w:sz w:val="22"/>
          <w:szCs w:val="22"/>
        </w:rPr>
        <w:t>……….</w:t>
      </w:r>
    </w:p>
    <w:p w14:paraId="07FC0B1B" w14:textId="77777777" w:rsidR="0059443E" w:rsidRDefault="0059443E" w:rsidP="0066660B">
      <w:pPr>
        <w:spacing w:after="200" w:line="276" w:lineRule="auto"/>
        <w:jc w:val="both"/>
        <w:rPr>
          <w:rFonts w:ascii="Calibri" w:eastAsia="Calibri" w:hAnsi="Calibri"/>
          <w:b/>
          <w:sz w:val="22"/>
          <w:szCs w:val="22"/>
        </w:rPr>
      </w:pPr>
      <w:r w:rsidRPr="001D7569">
        <w:rPr>
          <w:rFonts w:ascii="Calibri" w:eastAsia="Calibri" w:hAnsi="Calibri"/>
          <w:sz w:val="22"/>
          <w:szCs w:val="22"/>
        </w:rPr>
        <w:t>…………………………………………………………………………………………………………………………………</w:t>
      </w:r>
      <w:r>
        <w:rPr>
          <w:rFonts w:ascii="Calibri" w:eastAsia="Calibri" w:hAnsi="Calibri"/>
          <w:sz w:val="22"/>
          <w:szCs w:val="22"/>
        </w:rPr>
        <w:t>…..</w:t>
      </w:r>
      <w:r w:rsidRPr="001D7569">
        <w:rPr>
          <w:rFonts w:ascii="Calibri" w:eastAsia="Calibri" w:hAnsi="Calibri"/>
          <w:sz w:val="22"/>
          <w:szCs w:val="22"/>
        </w:rPr>
        <w:t>………</w:t>
      </w:r>
      <w:r>
        <w:rPr>
          <w:rFonts w:ascii="Calibri" w:eastAsia="Calibri" w:hAnsi="Calibri"/>
          <w:sz w:val="22"/>
          <w:szCs w:val="22"/>
        </w:rPr>
        <w:t>…………….</w:t>
      </w:r>
    </w:p>
    <w:p w14:paraId="6B42BF7B" w14:textId="77777777" w:rsidR="000D0578" w:rsidRDefault="000D0578" w:rsidP="0066660B">
      <w:pPr>
        <w:spacing w:after="200" w:line="276" w:lineRule="auto"/>
        <w:jc w:val="both"/>
        <w:rPr>
          <w:rFonts w:ascii="Calibri" w:eastAsia="Calibri" w:hAnsi="Calibri"/>
          <w:b/>
          <w:sz w:val="22"/>
          <w:szCs w:val="22"/>
        </w:rPr>
      </w:pPr>
      <w:r>
        <w:rPr>
          <w:rFonts w:ascii="Calibri" w:eastAsia="Calibri" w:hAnsi="Calibri"/>
          <w:b/>
          <w:sz w:val="22"/>
          <w:szCs w:val="22"/>
        </w:rPr>
        <w:t xml:space="preserve">Phone number </w:t>
      </w:r>
      <w:r w:rsidRPr="001D7569">
        <w:rPr>
          <w:rFonts w:ascii="Calibri" w:eastAsia="Calibri" w:hAnsi="Calibri"/>
          <w:sz w:val="22"/>
          <w:szCs w:val="22"/>
        </w:rPr>
        <w:t>……………………………………………………………………………………………………………………………</w:t>
      </w:r>
      <w:r w:rsidR="001D7569">
        <w:rPr>
          <w:rFonts w:ascii="Calibri" w:eastAsia="Calibri" w:hAnsi="Calibri"/>
          <w:sz w:val="22"/>
          <w:szCs w:val="22"/>
        </w:rPr>
        <w:t>….</w:t>
      </w:r>
      <w:r w:rsidRPr="001D7569">
        <w:rPr>
          <w:rFonts w:ascii="Calibri" w:eastAsia="Calibri" w:hAnsi="Calibri"/>
          <w:sz w:val="22"/>
          <w:szCs w:val="22"/>
        </w:rPr>
        <w:t>…..</w:t>
      </w:r>
    </w:p>
    <w:p w14:paraId="7AB8C61E" w14:textId="77777777" w:rsidR="000D0578" w:rsidRDefault="000D0578" w:rsidP="0066660B">
      <w:pPr>
        <w:spacing w:after="200" w:line="276" w:lineRule="auto"/>
        <w:jc w:val="both"/>
        <w:rPr>
          <w:rFonts w:ascii="Calibri" w:eastAsia="Calibri" w:hAnsi="Calibri"/>
          <w:b/>
          <w:sz w:val="22"/>
          <w:szCs w:val="22"/>
        </w:rPr>
      </w:pPr>
      <w:r>
        <w:rPr>
          <w:rFonts w:ascii="Calibri" w:eastAsia="Calibri" w:hAnsi="Calibri"/>
          <w:b/>
          <w:sz w:val="22"/>
          <w:szCs w:val="22"/>
        </w:rPr>
        <w:t xml:space="preserve">Email </w:t>
      </w:r>
      <w:r w:rsidRPr="001D7569">
        <w:rPr>
          <w:rFonts w:ascii="Calibri" w:eastAsia="Calibri" w:hAnsi="Calibri"/>
          <w:sz w:val="22"/>
          <w:szCs w:val="22"/>
        </w:rPr>
        <w:t>………………………………………………………………………………………………………………………………………………</w:t>
      </w:r>
      <w:r w:rsidR="001D7569">
        <w:rPr>
          <w:rFonts w:ascii="Calibri" w:eastAsia="Calibri" w:hAnsi="Calibri"/>
          <w:sz w:val="22"/>
          <w:szCs w:val="22"/>
        </w:rPr>
        <w:t>…..</w:t>
      </w:r>
    </w:p>
    <w:p w14:paraId="1D957798" w14:textId="77777777" w:rsidR="000D0578" w:rsidRDefault="0059443E" w:rsidP="000D0578">
      <w:pPr>
        <w:spacing w:after="200" w:line="276" w:lineRule="auto"/>
        <w:rPr>
          <w:rFonts w:ascii="Calibri" w:eastAsia="Calibri" w:hAnsi="Calibri"/>
          <w:b/>
          <w:sz w:val="22"/>
          <w:szCs w:val="22"/>
        </w:rPr>
      </w:pPr>
      <w:r>
        <w:rPr>
          <w:rFonts w:ascii="Calibri" w:eastAsia="Calibri" w:hAnsi="Calibri"/>
          <w:b/>
          <w:sz w:val="22"/>
          <w:szCs w:val="22"/>
        </w:rPr>
        <w:t xml:space="preserve">Institute/Organisation </w:t>
      </w:r>
      <w:r w:rsidR="0066660B" w:rsidRPr="0066660B">
        <w:rPr>
          <w:rFonts w:ascii="Calibri" w:eastAsia="Calibri" w:hAnsi="Calibri"/>
          <w:b/>
          <w:sz w:val="22"/>
          <w:szCs w:val="22"/>
        </w:rPr>
        <w:t>co</w:t>
      </w:r>
      <w:r w:rsidR="000D0578">
        <w:rPr>
          <w:rFonts w:ascii="Calibri" w:eastAsia="Calibri" w:hAnsi="Calibri"/>
          <w:b/>
          <w:sz w:val="22"/>
          <w:szCs w:val="22"/>
        </w:rPr>
        <w:t xml:space="preserve">ntact details </w:t>
      </w:r>
      <w:r>
        <w:rPr>
          <w:rFonts w:ascii="Calibri" w:eastAsia="Calibri" w:hAnsi="Calibri"/>
          <w:b/>
          <w:sz w:val="22"/>
          <w:szCs w:val="22"/>
        </w:rPr>
        <w:t xml:space="preserve">(for institute-led </w:t>
      </w:r>
      <w:r w:rsidR="0066660B" w:rsidRPr="0066660B">
        <w:rPr>
          <w:rFonts w:ascii="Calibri" w:eastAsia="Calibri" w:hAnsi="Calibri"/>
          <w:b/>
          <w:sz w:val="22"/>
          <w:szCs w:val="22"/>
        </w:rPr>
        <w:t>nomination</w:t>
      </w:r>
      <w:r>
        <w:rPr>
          <w:rFonts w:ascii="Calibri" w:eastAsia="Calibri" w:hAnsi="Calibri"/>
          <w:b/>
          <w:sz w:val="22"/>
          <w:szCs w:val="22"/>
        </w:rPr>
        <w:t>)</w:t>
      </w:r>
      <w:r w:rsidR="000D0578">
        <w:rPr>
          <w:rFonts w:ascii="Calibri" w:eastAsia="Calibri" w:hAnsi="Calibri"/>
          <w:b/>
          <w:sz w:val="22"/>
          <w:szCs w:val="22"/>
        </w:rPr>
        <w:t xml:space="preserve"> </w:t>
      </w:r>
    </w:p>
    <w:p w14:paraId="0A19BE17" w14:textId="77777777" w:rsidR="000D0578" w:rsidRPr="001D7569" w:rsidRDefault="000D0578" w:rsidP="000D0578">
      <w:pPr>
        <w:spacing w:after="200" w:line="276" w:lineRule="auto"/>
        <w:rPr>
          <w:rFonts w:ascii="Calibri" w:eastAsia="Calibri" w:hAnsi="Calibri"/>
          <w:sz w:val="22"/>
          <w:szCs w:val="22"/>
        </w:rPr>
      </w:pPr>
      <w:r w:rsidRPr="001D7569">
        <w:rPr>
          <w:rFonts w:ascii="Calibri" w:eastAsia="Calibri" w:hAnsi="Calibri"/>
          <w:sz w:val="22"/>
          <w:szCs w:val="22"/>
        </w:rPr>
        <w:t>………………………………………………………………………………………………………………………………………………………</w:t>
      </w:r>
      <w:r w:rsidR="001D7569">
        <w:rPr>
          <w:rFonts w:ascii="Calibri" w:eastAsia="Calibri" w:hAnsi="Calibri"/>
          <w:sz w:val="22"/>
          <w:szCs w:val="22"/>
        </w:rPr>
        <w:t>…….</w:t>
      </w:r>
    </w:p>
    <w:p w14:paraId="189E30DB" w14:textId="77777777" w:rsidR="0066660B" w:rsidRPr="0066660B" w:rsidRDefault="000D0578" w:rsidP="000D0578">
      <w:pPr>
        <w:spacing w:after="200" w:line="276" w:lineRule="auto"/>
        <w:rPr>
          <w:rFonts w:ascii="Calibri" w:eastAsia="Calibri" w:hAnsi="Calibri"/>
          <w:sz w:val="22"/>
          <w:szCs w:val="22"/>
        </w:rPr>
      </w:pPr>
      <w:r w:rsidRPr="001D7569">
        <w:rPr>
          <w:rFonts w:ascii="Calibri" w:eastAsia="Calibri" w:hAnsi="Calibri"/>
          <w:sz w:val="22"/>
          <w:szCs w:val="22"/>
        </w:rPr>
        <w:t>………………………………………………………………………………………………………………………………………………………</w:t>
      </w:r>
      <w:r w:rsidR="001D7569">
        <w:rPr>
          <w:rFonts w:ascii="Calibri" w:eastAsia="Calibri" w:hAnsi="Calibri"/>
          <w:sz w:val="22"/>
          <w:szCs w:val="22"/>
        </w:rPr>
        <w:t>......</w:t>
      </w:r>
    </w:p>
    <w:p w14:paraId="07C4F364" w14:textId="77777777" w:rsidR="000D0578" w:rsidRPr="001D7569" w:rsidRDefault="0066660B" w:rsidP="0066660B">
      <w:pPr>
        <w:spacing w:after="200" w:line="276" w:lineRule="auto"/>
        <w:jc w:val="both"/>
        <w:rPr>
          <w:rFonts w:ascii="Calibri" w:eastAsia="Calibri" w:hAnsi="Calibri"/>
          <w:sz w:val="22"/>
          <w:szCs w:val="22"/>
        </w:rPr>
      </w:pPr>
      <w:r w:rsidRPr="0066660B">
        <w:rPr>
          <w:rFonts w:ascii="Calibri" w:eastAsia="Calibri" w:hAnsi="Calibri"/>
          <w:b/>
          <w:sz w:val="22"/>
          <w:szCs w:val="22"/>
        </w:rPr>
        <w:t>Date of PhD conferral</w:t>
      </w:r>
      <w:r w:rsidR="000D0578">
        <w:rPr>
          <w:rFonts w:ascii="Calibri" w:eastAsia="Calibri" w:hAnsi="Calibri"/>
          <w:b/>
          <w:sz w:val="22"/>
          <w:szCs w:val="22"/>
        </w:rPr>
        <w:t xml:space="preserve"> (indicate years adjusted for </w:t>
      </w:r>
      <w:r w:rsidRPr="0066660B">
        <w:rPr>
          <w:rFonts w:ascii="Calibri" w:eastAsia="Calibri" w:hAnsi="Calibri"/>
          <w:b/>
          <w:sz w:val="22"/>
          <w:szCs w:val="22"/>
        </w:rPr>
        <w:t xml:space="preserve">career </w:t>
      </w:r>
      <w:r w:rsidR="000D0578">
        <w:rPr>
          <w:rFonts w:ascii="Calibri" w:eastAsia="Calibri" w:hAnsi="Calibri"/>
          <w:b/>
          <w:sz w:val="22"/>
          <w:szCs w:val="22"/>
        </w:rPr>
        <w:t xml:space="preserve">disruption) </w:t>
      </w:r>
      <w:r w:rsidR="000D0578" w:rsidRPr="001D7569">
        <w:rPr>
          <w:rFonts w:ascii="Calibri" w:eastAsia="Calibri" w:hAnsi="Calibri"/>
          <w:sz w:val="22"/>
          <w:szCs w:val="22"/>
        </w:rPr>
        <w:t>……………………………………………...</w:t>
      </w:r>
    </w:p>
    <w:p w14:paraId="29B9EECA" w14:textId="56CE0A3E" w:rsidR="001D7569" w:rsidRDefault="00B37CCA" w:rsidP="0066660B">
      <w:pPr>
        <w:spacing w:after="200" w:line="276" w:lineRule="auto"/>
        <w:jc w:val="both"/>
        <w:rPr>
          <w:rFonts w:ascii="Calibri" w:eastAsia="Calibri" w:hAnsi="Calibri"/>
          <w:b/>
          <w:sz w:val="22"/>
          <w:szCs w:val="22"/>
        </w:rPr>
      </w:pPr>
      <w:r w:rsidRPr="001D7569">
        <w:rPr>
          <w:rFonts w:ascii="Calibri" w:eastAsia="Calibri" w:hAnsi="Calibri"/>
          <w:sz w:val="22"/>
          <w:szCs w:val="22"/>
        </w:rPr>
        <w:t>……………………………………………...……………………………………………...……………………………………………...……………………………………………...……………………………………………...……………………………………………...……………………………………………...……………………………………………...……………………………………………...……………………………………</w:t>
      </w:r>
    </w:p>
    <w:p w14:paraId="5D0A7C58" w14:textId="77777777" w:rsidR="0066660B" w:rsidRPr="0066660B" w:rsidRDefault="000D0578" w:rsidP="0066660B">
      <w:pPr>
        <w:spacing w:after="200" w:line="276" w:lineRule="auto"/>
        <w:jc w:val="both"/>
        <w:rPr>
          <w:rFonts w:ascii="Calibri" w:eastAsia="Calibri" w:hAnsi="Calibri"/>
          <w:b/>
          <w:sz w:val="22"/>
          <w:szCs w:val="22"/>
        </w:rPr>
      </w:pPr>
      <w:r>
        <w:rPr>
          <w:rFonts w:ascii="Calibri" w:eastAsia="Calibri" w:hAnsi="Calibri"/>
          <w:b/>
          <w:sz w:val="22"/>
          <w:szCs w:val="22"/>
        </w:rPr>
        <w:t>D</w:t>
      </w:r>
      <w:r w:rsidR="0066660B" w:rsidRPr="0066660B">
        <w:rPr>
          <w:rFonts w:ascii="Calibri" w:eastAsia="Calibri" w:hAnsi="Calibri"/>
          <w:b/>
          <w:sz w:val="22"/>
          <w:szCs w:val="22"/>
        </w:rPr>
        <w:t>eclaration:</w:t>
      </w:r>
    </w:p>
    <w:p w14:paraId="76512850" w14:textId="77777777" w:rsidR="0066660B" w:rsidRDefault="0066660B" w:rsidP="0066660B">
      <w:pPr>
        <w:spacing w:after="200" w:line="276" w:lineRule="auto"/>
        <w:jc w:val="both"/>
        <w:rPr>
          <w:rFonts w:ascii="Calibri" w:eastAsia="Calibri" w:hAnsi="Calibri"/>
          <w:sz w:val="22"/>
          <w:szCs w:val="22"/>
        </w:rPr>
      </w:pPr>
      <w:r w:rsidRPr="0066660B">
        <w:rPr>
          <w:rFonts w:ascii="Calibri" w:eastAsia="Calibri" w:hAnsi="Calibri"/>
          <w:sz w:val="22"/>
          <w:szCs w:val="22"/>
        </w:rPr>
        <w:t>I certify that all information contained within this application is true and correct and agree to participate in media promotion if required.</w:t>
      </w:r>
    </w:p>
    <w:p w14:paraId="228477EE" w14:textId="77777777" w:rsidR="001D7569" w:rsidRDefault="001D7569" w:rsidP="0066660B">
      <w:pPr>
        <w:spacing w:after="200" w:line="276" w:lineRule="auto"/>
        <w:jc w:val="both"/>
        <w:rPr>
          <w:rFonts w:ascii="Calibri" w:eastAsia="Calibri" w:hAnsi="Calibri"/>
          <w:sz w:val="22"/>
          <w:szCs w:val="22"/>
        </w:rPr>
      </w:pPr>
      <w:r w:rsidRPr="001D7569">
        <w:rPr>
          <w:rFonts w:ascii="Calibri" w:eastAsia="Calibri" w:hAnsi="Calibri"/>
          <w:sz w:val="22"/>
          <w:szCs w:val="22"/>
        </w:rPr>
        <w:t>This submission is in accordance with NHMRC/AVCC guidelines and work reporting genetic manipulation, human and/or animal experimentation has appropriate institutional ethics approval</w:t>
      </w:r>
      <w:r>
        <w:rPr>
          <w:rFonts w:ascii="Calibri" w:eastAsia="Calibri" w:hAnsi="Calibri"/>
          <w:sz w:val="22"/>
          <w:szCs w:val="22"/>
        </w:rPr>
        <w:t>.</w:t>
      </w:r>
    </w:p>
    <w:p w14:paraId="4EF9AA78" w14:textId="77777777" w:rsidR="001D7569" w:rsidRPr="0066660B" w:rsidRDefault="001D7569" w:rsidP="0066660B">
      <w:pPr>
        <w:spacing w:after="200" w:line="276" w:lineRule="auto"/>
        <w:jc w:val="both"/>
        <w:rPr>
          <w:rFonts w:ascii="Calibri" w:eastAsia="Calibri" w:hAnsi="Calibri"/>
          <w:sz w:val="22"/>
          <w:szCs w:val="22"/>
        </w:rPr>
      </w:pPr>
    </w:p>
    <w:p w14:paraId="5B0DA299" w14:textId="335F0122" w:rsidR="0066660B" w:rsidRDefault="0066660B" w:rsidP="0066660B">
      <w:pPr>
        <w:spacing w:after="200" w:line="276" w:lineRule="auto"/>
        <w:jc w:val="both"/>
        <w:rPr>
          <w:rFonts w:ascii="Calibri" w:eastAsia="Calibri" w:hAnsi="Calibri"/>
          <w:sz w:val="22"/>
          <w:szCs w:val="22"/>
        </w:rPr>
      </w:pPr>
      <w:r w:rsidRPr="0066660B">
        <w:rPr>
          <w:rFonts w:ascii="Calibri" w:eastAsia="Calibri" w:hAnsi="Calibri"/>
          <w:sz w:val="22"/>
          <w:szCs w:val="22"/>
        </w:rPr>
        <w:t>Signed………………………………………………….  Date……………………………</w:t>
      </w:r>
      <w:proofErr w:type="gramStart"/>
      <w:r w:rsidRPr="0066660B">
        <w:rPr>
          <w:rFonts w:ascii="Calibri" w:eastAsia="Calibri" w:hAnsi="Calibri"/>
          <w:sz w:val="22"/>
          <w:szCs w:val="22"/>
        </w:rPr>
        <w:t>…..</w:t>
      </w:r>
      <w:proofErr w:type="gramEnd"/>
    </w:p>
    <w:p w14:paraId="5EBB4932" w14:textId="51F3E6D1" w:rsidR="00B37CCA" w:rsidRDefault="00B37CCA" w:rsidP="0066660B">
      <w:pPr>
        <w:spacing w:after="200" w:line="276" w:lineRule="auto"/>
        <w:jc w:val="both"/>
        <w:rPr>
          <w:rFonts w:ascii="Calibri" w:eastAsia="Calibri" w:hAnsi="Calibri"/>
          <w:sz w:val="22"/>
          <w:szCs w:val="22"/>
        </w:rPr>
      </w:pPr>
    </w:p>
    <w:p w14:paraId="14EAD019" w14:textId="0F3DFF57" w:rsidR="00B37CCA" w:rsidRDefault="00B37CCA" w:rsidP="0066660B">
      <w:pPr>
        <w:spacing w:after="200" w:line="276" w:lineRule="auto"/>
        <w:jc w:val="both"/>
        <w:rPr>
          <w:rFonts w:ascii="Calibri" w:eastAsia="Calibri" w:hAnsi="Calibri"/>
          <w:sz w:val="22"/>
          <w:szCs w:val="22"/>
        </w:rPr>
      </w:pPr>
    </w:p>
    <w:p w14:paraId="58795F2E" w14:textId="77777777" w:rsidR="00B37CCA" w:rsidRPr="0066660B" w:rsidRDefault="00B37CCA" w:rsidP="0066660B">
      <w:pPr>
        <w:spacing w:after="200" w:line="276" w:lineRule="auto"/>
        <w:jc w:val="both"/>
        <w:rPr>
          <w:rFonts w:ascii="Calibri" w:eastAsia="Calibri" w:hAnsi="Calibri"/>
          <w:sz w:val="22"/>
          <w:szCs w:val="22"/>
        </w:rPr>
      </w:pPr>
    </w:p>
    <w:p w14:paraId="35239BBA" w14:textId="67B8B465" w:rsidR="0066660B" w:rsidRPr="0066660B" w:rsidRDefault="00B37CCA" w:rsidP="0066660B">
      <w:pPr>
        <w:spacing w:after="200" w:line="276" w:lineRule="auto"/>
        <w:jc w:val="both"/>
        <w:rPr>
          <w:rFonts w:ascii="Calibri" w:eastAsia="Calibri" w:hAnsi="Calibri"/>
          <w:sz w:val="22"/>
          <w:szCs w:val="22"/>
        </w:rPr>
      </w:pPr>
      <w:r>
        <w:rPr>
          <w:noProof/>
          <w:lang w:eastAsia="en-AU"/>
        </w:rPr>
        <w:lastRenderedPageBreak/>
        <mc:AlternateContent>
          <mc:Choice Requires="wps">
            <w:drawing>
              <wp:anchor distT="0" distB="0" distL="114300" distR="114300" simplePos="0" relativeHeight="251661824" behindDoc="0" locked="0" layoutInCell="1" allowOverlap="1" wp14:anchorId="4A4D4188" wp14:editId="1713742D">
                <wp:simplePos x="0" y="0"/>
                <wp:positionH relativeFrom="margin">
                  <wp:posOffset>-534093</wp:posOffset>
                </wp:positionH>
                <wp:positionV relativeFrom="paragraph">
                  <wp:posOffset>-439940</wp:posOffset>
                </wp:positionV>
                <wp:extent cx="6829425" cy="9934575"/>
                <wp:effectExtent l="19050" t="1905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9345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7110B" id="Rectangle 5" o:spid="_x0000_s1026" style="position:absolute;margin-left:-42.05pt;margin-top:-34.65pt;width:537.75pt;height:782.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" filled="f" strokeweight="2.25pt">
                <w10:wrap anchorx="margin"/>
              </v:rect>
            </w:pict>
          </mc:Fallback>
        </mc:AlternateContent>
      </w:r>
    </w:p>
    <w:p w14:paraId="321A07BC" w14:textId="0955BC58" w:rsidR="0066660B" w:rsidRDefault="0066660B" w:rsidP="0066660B">
      <w:pPr>
        <w:spacing w:after="200" w:line="276" w:lineRule="auto"/>
        <w:jc w:val="both"/>
        <w:rPr>
          <w:rFonts w:ascii="Calibri" w:eastAsia="Calibri" w:hAnsi="Calibri"/>
          <w:b/>
          <w:sz w:val="22"/>
          <w:szCs w:val="22"/>
        </w:rPr>
      </w:pPr>
      <w:r w:rsidRPr="0066660B">
        <w:rPr>
          <w:rFonts w:ascii="Calibri" w:eastAsia="Calibri" w:hAnsi="Calibri"/>
          <w:b/>
          <w:sz w:val="22"/>
          <w:szCs w:val="22"/>
        </w:rPr>
        <w:t>Publication for consideration (including full citation details):</w:t>
      </w:r>
    </w:p>
    <w:p w14:paraId="2BA796FB" w14:textId="0E09E63E" w:rsidR="001D7569" w:rsidRPr="001D7569" w:rsidRDefault="001D7569" w:rsidP="0066660B">
      <w:pPr>
        <w:spacing w:after="200" w:line="276" w:lineRule="auto"/>
        <w:jc w:val="both"/>
        <w:rPr>
          <w:rFonts w:ascii="Calibri" w:eastAsia="Calibri" w:hAnsi="Calibri"/>
          <w:sz w:val="22"/>
          <w:szCs w:val="22"/>
        </w:rPr>
      </w:pPr>
      <w:r w:rsidRPr="001D7569">
        <w:rPr>
          <w:rFonts w:ascii="Calibri" w:eastAsia="Calibri" w:hAnsi="Calibri"/>
          <w:sz w:val="22"/>
          <w:szCs w:val="22"/>
        </w:rPr>
        <w:t>………………………………………………………………………………………………………………………………………………………</w:t>
      </w:r>
      <w:r>
        <w:rPr>
          <w:rFonts w:ascii="Calibri" w:eastAsia="Calibri" w:hAnsi="Calibri"/>
          <w:sz w:val="22"/>
          <w:szCs w:val="22"/>
        </w:rPr>
        <w:t>…….</w:t>
      </w:r>
    </w:p>
    <w:p w14:paraId="5757F34C" w14:textId="2F56B185" w:rsidR="001D7569" w:rsidRDefault="001D7569" w:rsidP="0066660B">
      <w:pPr>
        <w:spacing w:after="200" w:line="276" w:lineRule="auto"/>
        <w:jc w:val="both"/>
        <w:rPr>
          <w:rFonts w:ascii="Calibri" w:eastAsia="Calibri" w:hAnsi="Calibri"/>
          <w:sz w:val="22"/>
          <w:szCs w:val="22"/>
        </w:rPr>
      </w:pPr>
      <w:r w:rsidRPr="001D7569">
        <w:rPr>
          <w:rFonts w:ascii="Calibri" w:eastAsia="Calibri" w:hAnsi="Calibri"/>
          <w:sz w:val="22"/>
          <w:szCs w:val="22"/>
        </w:rPr>
        <w:t>………………………………………………………………………………………………………………………………………………………</w:t>
      </w:r>
      <w:r>
        <w:rPr>
          <w:rFonts w:ascii="Calibri" w:eastAsia="Calibri" w:hAnsi="Calibri"/>
          <w:sz w:val="22"/>
          <w:szCs w:val="22"/>
        </w:rPr>
        <w:t>…...</w:t>
      </w:r>
    </w:p>
    <w:p w14:paraId="641D9BD3" w14:textId="7222437B" w:rsidR="0066660B" w:rsidRPr="00C36DB5" w:rsidRDefault="00B37CCA" w:rsidP="00C36DB5">
      <w:pPr>
        <w:spacing w:after="200" w:line="276" w:lineRule="auto"/>
        <w:jc w:val="both"/>
        <w:rPr>
          <w:rFonts w:ascii="Calibri" w:eastAsia="Calibri" w:hAnsi="Calibri"/>
          <w:sz w:val="22"/>
          <w:szCs w:val="22"/>
        </w:rPr>
      </w:pPr>
      <w:r w:rsidRPr="001D7569">
        <w:rPr>
          <w:rFonts w:ascii="Calibri" w:eastAsia="Calibri" w:hAnsi="Calibri"/>
          <w:sz w:val="22"/>
          <w:szCs w:val="22"/>
        </w:rPr>
        <w:t>………………………………………………………………………………………………………………………………………………………</w:t>
      </w:r>
      <w:r>
        <w:rPr>
          <w:rFonts w:ascii="Calibri" w:eastAsia="Calibri" w:hAnsi="Calibri"/>
          <w:sz w:val="22"/>
          <w:szCs w:val="22"/>
        </w:rPr>
        <w:t>…...</w:t>
      </w:r>
    </w:p>
    <w:p w14:paraId="5EEFD919" w14:textId="77777777" w:rsidR="0066660B" w:rsidRPr="0066660B" w:rsidRDefault="0066660B" w:rsidP="0066660B">
      <w:pPr>
        <w:spacing w:after="200" w:line="276" w:lineRule="auto"/>
        <w:jc w:val="both"/>
        <w:rPr>
          <w:rFonts w:ascii="Calibri" w:eastAsia="Calibri" w:hAnsi="Calibri"/>
          <w:b/>
          <w:sz w:val="22"/>
          <w:szCs w:val="22"/>
        </w:rPr>
      </w:pPr>
    </w:p>
    <w:p w14:paraId="3268800E" w14:textId="338A9D13" w:rsidR="0066660B" w:rsidRPr="0066660B" w:rsidRDefault="0066660B" w:rsidP="0066660B">
      <w:pPr>
        <w:spacing w:after="200" w:line="276" w:lineRule="auto"/>
        <w:jc w:val="both"/>
        <w:rPr>
          <w:rFonts w:ascii="Calibri" w:eastAsia="Calibri" w:hAnsi="Calibri"/>
          <w:b/>
          <w:sz w:val="22"/>
          <w:szCs w:val="22"/>
        </w:rPr>
      </w:pPr>
      <w:r w:rsidRPr="0066660B">
        <w:rPr>
          <w:rFonts w:ascii="Calibri" w:eastAsia="Calibri" w:hAnsi="Calibri"/>
          <w:b/>
          <w:sz w:val="22"/>
          <w:szCs w:val="22"/>
        </w:rPr>
        <w:t>Research impact statement (300 word maximum):</w:t>
      </w:r>
    </w:p>
    <w:p w14:paraId="6E05691B" w14:textId="77777777" w:rsidR="0066660B" w:rsidRPr="0066660B" w:rsidRDefault="0066660B" w:rsidP="0066660B">
      <w:pPr>
        <w:spacing w:after="200" w:line="276" w:lineRule="auto"/>
        <w:jc w:val="both"/>
        <w:rPr>
          <w:rFonts w:ascii="Calibri" w:eastAsia="Calibri" w:hAnsi="Calibri"/>
          <w:b/>
          <w:sz w:val="22"/>
          <w:szCs w:val="22"/>
        </w:rPr>
      </w:pPr>
    </w:p>
    <w:p w14:paraId="609E30B6" w14:textId="77777777" w:rsidR="0066660B" w:rsidRPr="0066660B" w:rsidRDefault="0066660B" w:rsidP="0066660B">
      <w:pPr>
        <w:spacing w:after="200" w:line="276" w:lineRule="auto"/>
        <w:jc w:val="both"/>
        <w:rPr>
          <w:rFonts w:ascii="Calibri" w:eastAsia="Calibri" w:hAnsi="Calibri"/>
          <w:b/>
          <w:sz w:val="22"/>
          <w:szCs w:val="22"/>
        </w:rPr>
      </w:pPr>
    </w:p>
    <w:p w14:paraId="2FBF925B" w14:textId="77777777" w:rsidR="0066660B" w:rsidRPr="0066660B" w:rsidRDefault="0066660B" w:rsidP="0066660B">
      <w:pPr>
        <w:spacing w:after="200" w:line="276" w:lineRule="auto"/>
        <w:jc w:val="both"/>
        <w:rPr>
          <w:rFonts w:ascii="Calibri" w:eastAsia="Calibri" w:hAnsi="Calibri"/>
          <w:b/>
          <w:sz w:val="22"/>
          <w:szCs w:val="22"/>
        </w:rPr>
      </w:pPr>
    </w:p>
    <w:p w14:paraId="635E7789" w14:textId="77777777" w:rsidR="0066660B" w:rsidRPr="0066660B" w:rsidRDefault="0066660B" w:rsidP="0066660B">
      <w:pPr>
        <w:spacing w:after="200" w:line="276" w:lineRule="auto"/>
        <w:jc w:val="both"/>
        <w:rPr>
          <w:rFonts w:ascii="Calibri" w:eastAsia="Calibri" w:hAnsi="Calibri"/>
          <w:b/>
          <w:sz w:val="22"/>
          <w:szCs w:val="22"/>
        </w:rPr>
      </w:pPr>
    </w:p>
    <w:p w14:paraId="3A1CB1BD" w14:textId="77777777" w:rsidR="0066660B" w:rsidRPr="0066660B" w:rsidRDefault="0066660B" w:rsidP="0066660B">
      <w:pPr>
        <w:spacing w:after="200" w:line="276" w:lineRule="auto"/>
        <w:jc w:val="both"/>
        <w:rPr>
          <w:rFonts w:ascii="Calibri" w:eastAsia="Calibri" w:hAnsi="Calibri"/>
          <w:b/>
          <w:sz w:val="22"/>
          <w:szCs w:val="22"/>
        </w:rPr>
      </w:pPr>
    </w:p>
    <w:p w14:paraId="79DB79DF" w14:textId="77777777" w:rsidR="0066660B" w:rsidRPr="0066660B" w:rsidRDefault="0066660B" w:rsidP="0066660B">
      <w:pPr>
        <w:spacing w:after="200" w:line="276" w:lineRule="auto"/>
        <w:jc w:val="both"/>
        <w:rPr>
          <w:rFonts w:ascii="Calibri" w:eastAsia="Calibri" w:hAnsi="Calibri"/>
          <w:b/>
          <w:sz w:val="22"/>
          <w:szCs w:val="22"/>
        </w:rPr>
      </w:pPr>
    </w:p>
    <w:p w14:paraId="73DF5486" w14:textId="77777777" w:rsidR="0066660B" w:rsidRPr="0066660B" w:rsidRDefault="0066660B" w:rsidP="0066660B">
      <w:pPr>
        <w:spacing w:after="200" w:line="276" w:lineRule="auto"/>
        <w:jc w:val="both"/>
        <w:rPr>
          <w:rFonts w:ascii="Calibri" w:eastAsia="Calibri" w:hAnsi="Calibri"/>
          <w:b/>
          <w:sz w:val="22"/>
          <w:szCs w:val="22"/>
        </w:rPr>
      </w:pPr>
    </w:p>
    <w:p w14:paraId="59BA83E7" w14:textId="77777777" w:rsidR="0066660B" w:rsidRPr="0066660B" w:rsidRDefault="0066660B" w:rsidP="0066660B">
      <w:pPr>
        <w:spacing w:after="200" w:line="276" w:lineRule="auto"/>
        <w:jc w:val="both"/>
        <w:rPr>
          <w:rFonts w:ascii="Calibri" w:eastAsia="Calibri" w:hAnsi="Calibri"/>
          <w:b/>
          <w:sz w:val="22"/>
          <w:szCs w:val="22"/>
        </w:rPr>
      </w:pPr>
    </w:p>
    <w:p w14:paraId="63630C0F" w14:textId="77777777" w:rsidR="0066660B" w:rsidRDefault="0066660B" w:rsidP="0066660B">
      <w:pPr>
        <w:spacing w:after="200" w:line="276" w:lineRule="auto"/>
        <w:jc w:val="both"/>
        <w:rPr>
          <w:rFonts w:ascii="Calibri" w:eastAsia="Calibri" w:hAnsi="Calibri"/>
          <w:b/>
          <w:sz w:val="22"/>
          <w:szCs w:val="22"/>
        </w:rPr>
      </w:pPr>
    </w:p>
    <w:p w14:paraId="69D27ECD" w14:textId="77777777" w:rsidR="001D7569" w:rsidRPr="0066660B" w:rsidRDefault="001D7569" w:rsidP="0066660B">
      <w:pPr>
        <w:spacing w:after="200" w:line="276" w:lineRule="auto"/>
        <w:jc w:val="both"/>
        <w:rPr>
          <w:rFonts w:ascii="Calibri" w:eastAsia="Calibri" w:hAnsi="Calibri"/>
          <w:b/>
          <w:sz w:val="22"/>
          <w:szCs w:val="22"/>
        </w:rPr>
      </w:pPr>
    </w:p>
    <w:p w14:paraId="4B577921" w14:textId="77777777" w:rsidR="001D7569" w:rsidRDefault="001D7569">
      <w:pPr>
        <w:rPr>
          <w:rFonts w:ascii="Calibri" w:eastAsia="Calibri" w:hAnsi="Calibri"/>
          <w:b/>
          <w:sz w:val="22"/>
          <w:szCs w:val="22"/>
        </w:rPr>
      </w:pPr>
      <w:r>
        <w:rPr>
          <w:rFonts w:ascii="Calibri" w:eastAsia="Calibri" w:hAnsi="Calibri"/>
          <w:b/>
          <w:sz w:val="22"/>
          <w:szCs w:val="22"/>
        </w:rPr>
        <w:br w:type="page"/>
      </w:r>
    </w:p>
    <w:p w14:paraId="75CECE16" w14:textId="77777777" w:rsidR="0066660B" w:rsidRPr="0066660B" w:rsidRDefault="001D7569" w:rsidP="0066660B">
      <w:pPr>
        <w:spacing w:after="200" w:line="276" w:lineRule="auto"/>
        <w:jc w:val="both"/>
        <w:rPr>
          <w:rFonts w:ascii="Calibri" w:eastAsia="Calibri" w:hAnsi="Calibri"/>
          <w:b/>
          <w:sz w:val="22"/>
          <w:szCs w:val="22"/>
        </w:rPr>
      </w:pPr>
      <w:r>
        <w:rPr>
          <w:noProof/>
          <w:lang w:eastAsia="en-AU"/>
        </w:rPr>
        <w:lastRenderedPageBreak/>
        <mc:AlternateContent>
          <mc:Choice Requires="wps">
            <w:drawing>
              <wp:anchor distT="0" distB="0" distL="114300" distR="114300" simplePos="0" relativeHeight="251664896" behindDoc="0" locked="0" layoutInCell="1" allowOverlap="1" wp14:anchorId="43D4B774" wp14:editId="528EC6B7">
                <wp:simplePos x="0" y="0"/>
                <wp:positionH relativeFrom="margin">
                  <wp:align>center</wp:align>
                </wp:positionH>
                <wp:positionV relativeFrom="paragraph">
                  <wp:posOffset>-537210</wp:posOffset>
                </wp:positionV>
                <wp:extent cx="6829425" cy="9934575"/>
                <wp:effectExtent l="19050" t="19050" r="28575" b="285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9345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E406" id="Rectangle 6" o:spid="_x0000_s1026" style="position:absolute;margin-left:0;margin-top:-42.3pt;width:537.75pt;height:782.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" filled="f" strokeweight="2.25pt">
                <w10:wrap anchorx="margin"/>
              </v:rect>
            </w:pict>
          </mc:Fallback>
        </mc:AlternateContent>
      </w:r>
      <w:r w:rsidR="0066660B" w:rsidRPr="0066660B">
        <w:rPr>
          <w:rFonts w:ascii="Calibri" w:eastAsia="Calibri" w:hAnsi="Calibri"/>
          <w:b/>
          <w:sz w:val="22"/>
          <w:szCs w:val="22"/>
        </w:rPr>
        <w:t>Curriculum Vitae (2 page maximum)</w:t>
      </w:r>
      <w:r>
        <w:rPr>
          <w:rFonts w:ascii="Calibri" w:eastAsia="Calibri" w:hAnsi="Calibri"/>
          <w:b/>
          <w:sz w:val="22"/>
          <w:szCs w:val="22"/>
        </w:rPr>
        <w:t>:</w:t>
      </w:r>
    </w:p>
    <w:p w14:paraId="19C51FCD" w14:textId="77777777" w:rsidR="0066660B" w:rsidRPr="0066660B" w:rsidRDefault="0066660B" w:rsidP="0066660B">
      <w:pPr>
        <w:spacing w:after="200" w:line="276" w:lineRule="auto"/>
        <w:jc w:val="both"/>
        <w:rPr>
          <w:rFonts w:ascii="Calibri" w:eastAsia="Calibri" w:hAnsi="Calibri"/>
          <w:b/>
          <w:sz w:val="22"/>
          <w:szCs w:val="22"/>
        </w:rPr>
      </w:pPr>
    </w:p>
    <w:p w14:paraId="3A61AE0D" w14:textId="77777777" w:rsidR="0066660B" w:rsidRPr="0066660B" w:rsidRDefault="0066660B" w:rsidP="0066660B">
      <w:pPr>
        <w:spacing w:after="200" w:line="276" w:lineRule="auto"/>
        <w:jc w:val="both"/>
        <w:rPr>
          <w:rFonts w:ascii="Calibri" w:eastAsia="Calibri" w:hAnsi="Calibri"/>
          <w:b/>
          <w:sz w:val="22"/>
          <w:szCs w:val="22"/>
          <w:u w:val="single"/>
        </w:rPr>
      </w:pPr>
    </w:p>
    <w:p w14:paraId="505EF380" w14:textId="77777777" w:rsidR="0066660B" w:rsidRPr="0066660B" w:rsidRDefault="0066660B" w:rsidP="0066660B">
      <w:pPr>
        <w:spacing w:after="200" w:line="276" w:lineRule="auto"/>
        <w:jc w:val="both"/>
        <w:rPr>
          <w:rFonts w:ascii="Calibri" w:eastAsia="Calibri" w:hAnsi="Calibri"/>
          <w:b/>
          <w:sz w:val="22"/>
          <w:szCs w:val="22"/>
          <w:u w:val="single"/>
        </w:rPr>
      </w:pPr>
    </w:p>
    <w:p w14:paraId="65B059FA" w14:textId="77777777" w:rsidR="0066660B" w:rsidRPr="0066660B" w:rsidRDefault="0066660B" w:rsidP="0066660B">
      <w:pPr>
        <w:spacing w:after="200" w:line="276" w:lineRule="auto"/>
        <w:jc w:val="both"/>
        <w:rPr>
          <w:rFonts w:ascii="Calibri" w:eastAsia="Calibri" w:hAnsi="Calibri"/>
          <w:b/>
          <w:sz w:val="22"/>
          <w:szCs w:val="22"/>
          <w:u w:val="single"/>
        </w:rPr>
      </w:pPr>
    </w:p>
    <w:p w14:paraId="3978BBEA" w14:textId="77777777" w:rsidR="0066660B" w:rsidRPr="0066660B" w:rsidRDefault="0066660B" w:rsidP="0066660B">
      <w:pPr>
        <w:spacing w:after="200" w:line="276" w:lineRule="auto"/>
        <w:jc w:val="both"/>
        <w:rPr>
          <w:rFonts w:ascii="Calibri" w:eastAsia="Calibri" w:hAnsi="Calibri"/>
          <w:b/>
          <w:sz w:val="22"/>
          <w:szCs w:val="22"/>
          <w:u w:val="single"/>
        </w:rPr>
      </w:pPr>
    </w:p>
    <w:p w14:paraId="67CDCFA8" w14:textId="77777777" w:rsidR="0066660B" w:rsidRPr="0066660B" w:rsidRDefault="0066660B" w:rsidP="0066660B">
      <w:pPr>
        <w:spacing w:after="200" w:line="276" w:lineRule="auto"/>
        <w:jc w:val="both"/>
        <w:rPr>
          <w:rFonts w:ascii="Calibri" w:eastAsia="Calibri" w:hAnsi="Calibri"/>
          <w:b/>
          <w:sz w:val="22"/>
          <w:szCs w:val="22"/>
          <w:u w:val="single"/>
        </w:rPr>
      </w:pPr>
    </w:p>
    <w:p w14:paraId="5DA43D17" w14:textId="77777777" w:rsidR="0066660B" w:rsidRPr="0066660B" w:rsidRDefault="0066660B" w:rsidP="0066660B">
      <w:pPr>
        <w:spacing w:after="200" w:line="276" w:lineRule="auto"/>
        <w:jc w:val="both"/>
        <w:rPr>
          <w:rFonts w:ascii="Calibri" w:eastAsia="Calibri" w:hAnsi="Calibri"/>
          <w:b/>
          <w:sz w:val="22"/>
          <w:szCs w:val="22"/>
          <w:u w:val="single"/>
        </w:rPr>
      </w:pPr>
    </w:p>
    <w:p w14:paraId="00C88C20" w14:textId="77777777" w:rsidR="0066660B" w:rsidRPr="0066660B" w:rsidRDefault="0066660B" w:rsidP="0066660B">
      <w:pPr>
        <w:spacing w:after="200" w:line="276" w:lineRule="auto"/>
        <w:jc w:val="both"/>
        <w:rPr>
          <w:rFonts w:ascii="Calibri" w:eastAsia="Calibri" w:hAnsi="Calibri"/>
          <w:b/>
          <w:sz w:val="22"/>
          <w:szCs w:val="22"/>
          <w:u w:val="single"/>
        </w:rPr>
      </w:pPr>
    </w:p>
    <w:p w14:paraId="28B46944" w14:textId="77777777" w:rsidR="0066660B" w:rsidRPr="0066660B" w:rsidRDefault="0066660B" w:rsidP="0066660B">
      <w:pPr>
        <w:spacing w:after="200" w:line="276" w:lineRule="auto"/>
        <w:jc w:val="both"/>
        <w:rPr>
          <w:rFonts w:ascii="Calibri" w:eastAsia="Calibri" w:hAnsi="Calibri"/>
          <w:b/>
          <w:sz w:val="22"/>
          <w:szCs w:val="22"/>
          <w:u w:val="single"/>
        </w:rPr>
      </w:pPr>
    </w:p>
    <w:p w14:paraId="2C370DAD" w14:textId="77777777" w:rsidR="0066660B" w:rsidRPr="0066660B" w:rsidRDefault="0066660B" w:rsidP="0066660B">
      <w:pPr>
        <w:spacing w:after="200" w:line="276" w:lineRule="auto"/>
        <w:jc w:val="both"/>
        <w:rPr>
          <w:rFonts w:ascii="Calibri" w:eastAsia="Calibri" w:hAnsi="Calibri"/>
          <w:b/>
          <w:sz w:val="22"/>
          <w:szCs w:val="22"/>
          <w:u w:val="single"/>
        </w:rPr>
      </w:pPr>
    </w:p>
    <w:p w14:paraId="57147F20" w14:textId="77777777" w:rsidR="0066660B" w:rsidRPr="0066660B" w:rsidRDefault="0066660B" w:rsidP="0066660B">
      <w:pPr>
        <w:spacing w:after="200" w:line="276" w:lineRule="auto"/>
        <w:jc w:val="both"/>
        <w:rPr>
          <w:rFonts w:ascii="Calibri" w:eastAsia="Calibri" w:hAnsi="Calibri"/>
          <w:b/>
          <w:sz w:val="22"/>
          <w:szCs w:val="22"/>
          <w:u w:val="single"/>
        </w:rPr>
      </w:pPr>
    </w:p>
    <w:p w14:paraId="485DC594" w14:textId="77777777" w:rsidR="0066660B" w:rsidRPr="0066660B" w:rsidRDefault="0066660B" w:rsidP="0066660B">
      <w:pPr>
        <w:spacing w:after="200" w:line="276" w:lineRule="auto"/>
        <w:jc w:val="both"/>
        <w:rPr>
          <w:rFonts w:ascii="Calibri" w:eastAsia="Calibri" w:hAnsi="Calibri"/>
          <w:b/>
          <w:sz w:val="22"/>
          <w:szCs w:val="22"/>
          <w:u w:val="single"/>
        </w:rPr>
      </w:pPr>
    </w:p>
    <w:p w14:paraId="5071A3EB" w14:textId="77777777" w:rsidR="0066660B" w:rsidRPr="0066660B" w:rsidRDefault="0066660B" w:rsidP="0066660B">
      <w:pPr>
        <w:spacing w:after="200" w:line="276" w:lineRule="auto"/>
        <w:jc w:val="both"/>
        <w:rPr>
          <w:rFonts w:ascii="Calibri" w:eastAsia="Calibri" w:hAnsi="Calibri"/>
          <w:b/>
          <w:sz w:val="22"/>
          <w:szCs w:val="22"/>
          <w:u w:val="single"/>
        </w:rPr>
      </w:pPr>
    </w:p>
    <w:p w14:paraId="32AA5074" w14:textId="77777777" w:rsidR="0066660B" w:rsidRPr="0066660B" w:rsidRDefault="0066660B" w:rsidP="0066660B">
      <w:pPr>
        <w:spacing w:after="200" w:line="276" w:lineRule="auto"/>
        <w:jc w:val="both"/>
        <w:rPr>
          <w:rFonts w:ascii="Calibri" w:eastAsia="Calibri" w:hAnsi="Calibri"/>
          <w:b/>
          <w:sz w:val="22"/>
          <w:szCs w:val="22"/>
          <w:u w:val="single"/>
        </w:rPr>
      </w:pPr>
    </w:p>
    <w:p w14:paraId="4ADD4310" w14:textId="77777777" w:rsidR="0066660B" w:rsidRPr="0066660B" w:rsidRDefault="0066660B" w:rsidP="0066660B">
      <w:pPr>
        <w:spacing w:after="200" w:line="276" w:lineRule="auto"/>
        <w:jc w:val="both"/>
        <w:rPr>
          <w:rFonts w:ascii="Calibri" w:eastAsia="Calibri" w:hAnsi="Calibri"/>
          <w:b/>
          <w:sz w:val="22"/>
          <w:szCs w:val="22"/>
          <w:u w:val="single"/>
        </w:rPr>
      </w:pPr>
    </w:p>
    <w:p w14:paraId="25629D3F" w14:textId="77777777" w:rsidR="0066660B" w:rsidRPr="0066660B" w:rsidRDefault="0066660B" w:rsidP="0066660B">
      <w:pPr>
        <w:spacing w:after="200" w:line="276" w:lineRule="auto"/>
        <w:jc w:val="both"/>
        <w:rPr>
          <w:rFonts w:ascii="Calibri" w:eastAsia="Calibri" w:hAnsi="Calibri"/>
          <w:b/>
          <w:sz w:val="22"/>
          <w:szCs w:val="22"/>
          <w:u w:val="single"/>
        </w:rPr>
      </w:pPr>
    </w:p>
    <w:p w14:paraId="53374AF5" w14:textId="77777777" w:rsidR="0066660B" w:rsidRPr="0066660B" w:rsidRDefault="0066660B" w:rsidP="0066660B">
      <w:pPr>
        <w:spacing w:after="200" w:line="276" w:lineRule="auto"/>
        <w:jc w:val="both"/>
        <w:rPr>
          <w:rFonts w:ascii="Calibri" w:eastAsia="Calibri" w:hAnsi="Calibri"/>
          <w:b/>
          <w:sz w:val="22"/>
          <w:szCs w:val="22"/>
          <w:u w:val="single"/>
        </w:rPr>
      </w:pPr>
    </w:p>
    <w:p w14:paraId="0B438760" w14:textId="77777777" w:rsidR="0066660B" w:rsidRPr="0066660B" w:rsidRDefault="0066660B" w:rsidP="0066660B">
      <w:pPr>
        <w:spacing w:after="200" w:line="276" w:lineRule="auto"/>
        <w:jc w:val="both"/>
        <w:rPr>
          <w:rFonts w:ascii="Calibri" w:eastAsia="Calibri" w:hAnsi="Calibri"/>
          <w:b/>
          <w:sz w:val="22"/>
          <w:szCs w:val="22"/>
          <w:u w:val="single"/>
        </w:rPr>
      </w:pPr>
    </w:p>
    <w:p w14:paraId="38AD36B5" w14:textId="77777777" w:rsidR="0066660B" w:rsidRPr="0066660B" w:rsidRDefault="0066660B" w:rsidP="0066660B">
      <w:pPr>
        <w:spacing w:after="200" w:line="276" w:lineRule="auto"/>
        <w:jc w:val="both"/>
        <w:rPr>
          <w:rFonts w:ascii="Calibri" w:eastAsia="Calibri" w:hAnsi="Calibri"/>
          <w:b/>
          <w:sz w:val="22"/>
          <w:szCs w:val="22"/>
          <w:u w:val="single"/>
        </w:rPr>
      </w:pPr>
    </w:p>
    <w:p w14:paraId="68188682" w14:textId="77777777" w:rsidR="0066660B" w:rsidRPr="0066660B" w:rsidRDefault="0066660B" w:rsidP="0066660B">
      <w:pPr>
        <w:spacing w:after="200" w:line="276" w:lineRule="auto"/>
        <w:jc w:val="both"/>
        <w:rPr>
          <w:rFonts w:ascii="Calibri" w:eastAsia="Calibri" w:hAnsi="Calibri"/>
          <w:b/>
          <w:sz w:val="22"/>
          <w:szCs w:val="22"/>
          <w:u w:val="single"/>
        </w:rPr>
      </w:pPr>
    </w:p>
    <w:p w14:paraId="0FED1161" w14:textId="77777777" w:rsidR="0066660B" w:rsidRPr="0066660B" w:rsidRDefault="0066660B" w:rsidP="0066660B">
      <w:pPr>
        <w:spacing w:after="200" w:line="276" w:lineRule="auto"/>
        <w:jc w:val="both"/>
        <w:rPr>
          <w:rFonts w:ascii="Calibri" w:eastAsia="Calibri" w:hAnsi="Calibri"/>
          <w:b/>
          <w:sz w:val="22"/>
          <w:szCs w:val="22"/>
          <w:u w:val="single"/>
        </w:rPr>
      </w:pPr>
    </w:p>
    <w:p w14:paraId="14C07C26" w14:textId="77777777" w:rsidR="0066660B" w:rsidRPr="0066660B" w:rsidRDefault="0066660B" w:rsidP="0066660B">
      <w:pPr>
        <w:spacing w:after="200" w:line="276" w:lineRule="auto"/>
        <w:jc w:val="both"/>
        <w:rPr>
          <w:rFonts w:ascii="Calibri" w:eastAsia="Calibri" w:hAnsi="Calibri"/>
          <w:b/>
          <w:sz w:val="22"/>
          <w:szCs w:val="22"/>
          <w:u w:val="single"/>
        </w:rPr>
      </w:pPr>
    </w:p>
    <w:p w14:paraId="37678357" w14:textId="77777777" w:rsidR="0066660B" w:rsidRPr="0066660B" w:rsidRDefault="0066660B" w:rsidP="0066660B">
      <w:pPr>
        <w:spacing w:after="200" w:line="276" w:lineRule="auto"/>
        <w:jc w:val="both"/>
        <w:rPr>
          <w:rFonts w:ascii="Calibri" w:eastAsia="Calibri" w:hAnsi="Calibri"/>
          <w:b/>
          <w:sz w:val="22"/>
          <w:szCs w:val="22"/>
          <w:u w:val="single"/>
        </w:rPr>
      </w:pPr>
    </w:p>
    <w:p w14:paraId="192669AA" w14:textId="77777777" w:rsidR="0066660B" w:rsidRPr="0066660B" w:rsidRDefault="0066660B" w:rsidP="0066660B">
      <w:pPr>
        <w:spacing w:after="200" w:line="276" w:lineRule="auto"/>
        <w:jc w:val="both"/>
        <w:rPr>
          <w:rFonts w:ascii="Calibri" w:eastAsia="Calibri" w:hAnsi="Calibri"/>
          <w:b/>
          <w:sz w:val="22"/>
          <w:szCs w:val="22"/>
          <w:u w:val="single"/>
        </w:rPr>
      </w:pPr>
    </w:p>
    <w:p w14:paraId="71B0560D" w14:textId="77777777" w:rsidR="0066660B" w:rsidRPr="0066660B" w:rsidRDefault="0066660B" w:rsidP="0066660B">
      <w:pPr>
        <w:spacing w:after="200" w:line="276" w:lineRule="auto"/>
        <w:jc w:val="both"/>
        <w:rPr>
          <w:rFonts w:ascii="Calibri" w:eastAsia="Calibri" w:hAnsi="Calibri"/>
          <w:b/>
          <w:sz w:val="22"/>
          <w:szCs w:val="22"/>
          <w:u w:val="single"/>
        </w:rPr>
      </w:pPr>
    </w:p>
    <w:p w14:paraId="14E232E0" w14:textId="77777777" w:rsidR="0066660B" w:rsidRPr="0066660B" w:rsidRDefault="0066660B" w:rsidP="0066660B">
      <w:pPr>
        <w:spacing w:after="200" w:line="276" w:lineRule="auto"/>
        <w:jc w:val="both"/>
        <w:rPr>
          <w:rFonts w:ascii="Calibri" w:eastAsia="Calibri" w:hAnsi="Calibri"/>
          <w:b/>
          <w:sz w:val="22"/>
          <w:szCs w:val="22"/>
          <w:u w:val="single"/>
        </w:rPr>
      </w:pPr>
    </w:p>
    <w:p w14:paraId="44C6827B" w14:textId="77777777" w:rsidR="0066660B" w:rsidRPr="0066660B" w:rsidRDefault="00002715" w:rsidP="0066660B">
      <w:pPr>
        <w:spacing w:after="200" w:line="276" w:lineRule="auto"/>
        <w:jc w:val="both"/>
        <w:rPr>
          <w:rFonts w:ascii="Calibri" w:eastAsia="Calibri" w:hAnsi="Calibri"/>
          <w:b/>
          <w:sz w:val="22"/>
          <w:szCs w:val="22"/>
          <w:u w:val="single"/>
        </w:rPr>
      </w:pPr>
      <w:r>
        <w:rPr>
          <w:noProof/>
          <w:lang w:eastAsia="en-AU"/>
        </w:rPr>
        <w:lastRenderedPageBreak/>
        <mc:AlternateContent>
          <mc:Choice Requires="wps">
            <w:drawing>
              <wp:anchor distT="0" distB="0" distL="114300" distR="114300" simplePos="0" relativeHeight="251662848" behindDoc="0" locked="0" layoutInCell="1" allowOverlap="1" wp14:anchorId="4A6A31B2" wp14:editId="670163FC">
                <wp:simplePos x="0" y="0"/>
                <wp:positionH relativeFrom="margin">
                  <wp:posOffset>-553720</wp:posOffset>
                </wp:positionH>
                <wp:positionV relativeFrom="paragraph">
                  <wp:posOffset>-539750</wp:posOffset>
                </wp:positionV>
                <wp:extent cx="6829425" cy="9934575"/>
                <wp:effectExtent l="19050" t="19050" r="2857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9345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0286" id="Rectangle 6" o:spid="_x0000_s1026" style="position:absolute;margin-left:-43.6pt;margin-top:-42.5pt;width:537.75pt;height:782.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" filled="f" strokeweight="2.25pt">
                <w10:wrap anchorx="margin"/>
              </v:rect>
            </w:pict>
          </mc:Fallback>
        </mc:AlternateContent>
      </w:r>
    </w:p>
    <w:p w14:paraId="0E8890FD" w14:textId="77777777" w:rsidR="0066660B" w:rsidRPr="0066660B" w:rsidRDefault="0066660B" w:rsidP="0066660B">
      <w:pPr>
        <w:spacing w:after="200" w:line="276" w:lineRule="auto"/>
        <w:jc w:val="both"/>
        <w:rPr>
          <w:rFonts w:ascii="Calibri" w:eastAsia="Calibri" w:hAnsi="Calibri"/>
          <w:b/>
          <w:sz w:val="22"/>
          <w:szCs w:val="22"/>
          <w:u w:val="single"/>
        </w:rPr>
      </w:pPr>
    </w:p>
    <w:p w14:paraId="282EE765" w14:textId="77777777" w:rsidR="0066660B" w:rsidRPr="0066660B" w:rsidRDefault="0066660B" w:rsidP="0066660B">
      <w:pPr>
        <w:spacing w:after="200" w:line="276" w:lineRule="auto"/>
        <w:jc w:val="both"/>
        <w:rPr>
          <w:rFonts w:ascii="Calibri" w:eastAsia="Calibri" w:hAnsi="Calibri"/>
          <w:b/>
          <w:sz w:val="22"/>
          <w:szCs w:val="22"/>
          <w:u w:val="single"/>
        </w:rPr>
      </w:pPr>
    </w:p>
    <w:p w14:paraId="2A6FCAFC" w14:textId="77777777" w:rsidR="0066660B" w:rsidRPr="0066660B" w:rsidRDefault="0066660B" w:rsidP="0066660B">
      <w:pPr>
        <w:spacing w:after="200" w:line="276" w:lineRule="auto"/>
        <w:jc w:val="both"/>
        <w:rPr>
          <w:rFonts w:ascii="Calibri" w:eastAsia="Calibri" w:hAnsi="Calibri"/>
          <w:b/>
          <w:sz w:val="22"/>
          <w:szCs w:val="22"/>
          <w:u w:val="single"/>
        </w:rPr>
      </w:pPr>
    </w:p>
    <w:p w14:paraId="1DCAEF5B" w14:textId="77777777" w:rsidR="0066660B" w:rsidRPr="0066660B" w:rsidRDefault="0066660B" w:rsidP="0066660B">
      <w:pPr>
        <w:spacing w:after="200" w:line="276" w:lineRule="auto"/>
        <w:jc w:val="both"/>
        <w:rPr>
          <w:rFonts w:ascii="Calibri" w:eastAsia="Calibri" w:hAnsi="Calibri"/>
          <w:b/>
          <w:sz w:val="22"/>
          <w:szCs w:val="22"/>
          <w:u w:val="single"/>
        </w:rPr>
      </w:pPr>
    </w:p>
    <w:p w14:paraId="0D4D2651" w14:textId="77777777" w:rsidR="0066660B" w:rsidRPr="0066660B" w:rsidRDefault="0066660B" w:rsidP="0066660B">
      <w:pPr>
        <w:spacing w:after="200" w:line="276" w:lineRule="auto"/>
        <w:jc w:val="both"/>
        <w:rPr>
          <w:rFonts w:ascii="Calibri" w:eastAsia="Calibri" w:hAnsi="Calibri"/>
          <w:b/>
          <w:sz w:val="22"/>
          <w:szCs w:val="22"/>
          <w:u w:val="single"/>
        </w:rPr>
      </w:pPr>
    </w:p>
    <w:p w14:paraId="63C3A400" w14:textId="77777777" w:rsidR="0066660B" w:rsidRPr="0066660B" w:rsidRDefault="0066660B" w:rsidP="0066660B">
      <w:pPr>
        <w:spacing w:after="200" w:line="276" w:lineRule="auto"/>
        <w:jc w:val="both"/>
        <w:rPr>
          <w:rFonts w:ascii="Calibri" w:eastAsia="Calibri" w:hAnsi="Calibri"/>
          <w:b/>
          <w:sz w:val="22"/>
          <w:szCs w:val="22"/>
          <w:u w:val="single"/>
        </w:rPr>
      </w:pPr>
    </w:p>
    <w:p w14:paraId="63778524" w14:textId="77777777" w:rsidR="0066660B" w:rsidRPr="0066660B" w:rsidRDefault="0066660B" w:rsidP="0066660B">
      <w:pPr>
        <w:spacing w:after="200" w:line="276" w:lineRule="auto"/>
        <w:jc w:val="both"/>
        <w:rPr>
          <w:rFonts w:ascii="Calibri" w:eastAsia="Calibri" w:hAnsi="Calibri"/>
          <w:b/>
          <w:sz w:val="22"/>
          <w:szCs w:val="22"/>
          <w:u w:val="single"/>
        </w:rPr>
      </w:pPr>
    </w:p>
    <w:p w14:paraId="7B3B9A8E" w14:textId="77777777" w:rsidR="0066660B" w:rsidRPr="0066660B" w:rsidRDefault="0066660B" w:rsidP="0066660B">
      <w:pPr>
        <w:spacing w:after="200" w:line="276" w:lineRule="auto"/>
        <w:jc w:val="both"/>
        <w:rPr>
          <w:rFonts w:ascii="Calibri" w:eastAsia="Calibri" w:hAnsi="Calibri"/>
          <w:b/>
          <w:sz w:val="22"/>
          <w:szCs w:val="22"/>
          <w:u w:val="single"/>
        </w:rPr>
      </w:pPr>
    </w:p>
    <w:p w14:paraId="38A529AE" w14:textId="77777777" w:rsidR="0066660B" w:rsidRPr="0066660B" w:rsidRDefault="0066660B" w:rsidP="0066660B">
      <w:pPr>
        <w:spacing w:after="200" w:line="276" w:lineRule="auto"/>
        <w:jc w:val="both"/>
        <w:rPr>
          <w:rFonts w:ascii="Calibri" w:eastAsia="Calibri" w:hAnsi="Calibri"/>
          <w:b/>
          <w:sz w:val="22"/>
          <w:szCs w:val="22"/>
          <w:u w:val="single"/>
        </w:rPr>
      </w:pPr>
    </w:p>
    <w:p w14:paraId="333CC7DC" w14:textId="77777777" w:rsidR="0066660B" w:rsidRDefault="0066660B" w:rsidP="0066660B">
      <w:pPr>
        <w:spacing w:after="200" w:line="276" w:lineRule="auto"/>
        <w:jc w:val="both"/>
        <w:rPr>
          <w:rFonts w:ascii="Calibri" w:eastAsia="Calibri" w:hAnsi="Calibri"/>
          <w:sz w:val="22"/>
          <w:szCs w:val="22"/>
        </w:rPr>
      </w:pPr>
    </w:p>
    <w:p w14:paraId="3DCC1FFC" w14:textId="77777777" w:rsidR="001D7569" w:rsidRDefault="001D7569" w:rsidP="0066660B">
      <w:pPr>
        <w:spacing w:after="200" w:line="276" w:lineRule="auto"/>
        <w:jc w:val="both"/>
        <w:rPr>
          <w:rFonts w:ascii="Calibri" w:eastAsia="Calibri" w:hAnsi="Calibri"/>
          <w:sz w:val="22"/>
          <w:szCs w:val="22"/>
        </w:rPr>
      </w:pPr>
    </w:p>
    <w:p w14:paraId="5AF3D0F3" w14:textId="77777777" w:rsidR="001D7569" w:rsidRDefault="001D7569" w:rsidP="0066660B">
      <w:pPr>
        <w:spacing w:after="200" w:line="276" w:lineRule="auto"/>
        <w:jc w:val="both"/>
        <w:rPr>
          <w:rFonts w:ascii="Calibri" w:eastAsia="Calibri" w:hAnsi="Calibri"/>
          <w:sz w:val="22"/>
          <w:szCs w:val="22"/>
        </w:rPr>
      </w:pPr>
    </w:p>
    <w:p w14:paraId="56A3E247" w14:textId="77777777" w:rsidR="001D7569" w:rsidRDefault="001D7569" w:rsidP="0066660B">
      <w:pPr>
        <w:spacing w:after="200" w:line="276" w:lineRule="auto"/>
        <w:jc w:val="both"/>
        <w:rPr>
          <w:rFonts w:ascii="Calibri" w:eastAsia="Calibri" w:hAnsi="Calibri"/>
          <w:sz w:val="22"/>
          <w:szCs w:val="22"/>
        </w:rPr>
      </w:pPr>
    </w:p>
    <w:p w14:paraId="682C9C20" w14:textId="77777777" w:rsidR="001D7569" w:rsidRDefault="001D7569" w:rsidP="0066660B">
      <w:pPr>
        <w:spacing w:after="200" w:line="276" w:lineRule="auto"/>
        <w:jc w:val="both"/>
        <w:rPr>
          <w:rFonts w:ascii="Calibri" w:eastAsia="Calibri" w:hAnsi="Calibri"/>
          <w:sz w:val="22"/>
          <w:szCs w:val="22"/>
        </w:rPr>
      </w:pPr>
    </w:p>
    <w:p w14:paraId="126E6BC4" w14:textId="77777777" w:rsidR="001D7569" w:rsidRDefault="001D7569" w:rsidP="0066660B">
      <w:pPr>
        <w:spacing w:after="200" w:line="276" w:lineRule="auto"/>
        <w:jc w:val="both"/>
        <w:rPr>
          <w:rFonts w:ascii="Calibri" w:eastAsia="Calibri" w:hAnsi="Calibri"/>
          <w:sz w:val="22"/>
          <w:szCs w:val="22"/>
        </w:rPr>
      </w:pPr>
    </w:p>
    <w:p w14:paraId="31290683" w14:textId="77777777" w:rsidR="001D7569" w:rsidRDefault="001D7569" w:rsidP="0066660B">
      <w:pPr>
        <w:spacing w:after="200" w:line="276" w:lineRule="auto"/>
        <w:jc w:val="both"/>
        <w:rPr>
          <w:rFonts w:ascii="Calibri" w:eastAsia="Calibri" w:hAnsi="Calibri"/>
          <w:sz w:val="22"/>
          <w:szCs w:val="22"/>
        </w:rPr>
      </w:pPr>
    </w:p>
    <w:p w14:paraId="0DEB8DEF" w14:textId="77777777" w:rsidR="001D7569" w:rsidRDefault="001D7569" w:rsidP="0066660B">
      <w:pPr>
        <w:spacing w:after="200" w:line="276" w:lineRule="auto"/>
        <w:jc w:val="both"/>
        <w:rPr>
          <w:rFonts w:ascii="Calibri" w:eastAsia="Calibri" w:hAnsi="Calibri"/>
          <w:sz w:val="22"/>
          <w:szCs w:val="22"/>
        </w:rPr>
      </w:pPr>
    </w:p>
    <w:p w14:paraId="20B0C219" w14:textId="77777777" w:rsidR="001D7569" w:rsidRDefault="001D7569" w:rsidP="0066660B">
      <w:pPr>
        <w:spacing w:after="200" w:line="276" w:lineRule="auto"/>
        <w:jc w:val="both"/>
        <w:rPr>
          <w:rFonts w:ascii="Calibri" w:eastAsia="Calibri" w:hAnsi="Calibri"/>
          <w:sz w:val="22"/>
          <w:szCs w:val="22"/>
        </w:rPr>
      </w:pPr>
    </w:p>
    <w:p w14:paraId="3812FC5E" w14:textId="77777777" w:rsidR="001D7569" w:rsidRDefault="001D7569" w:rsidP="0066660B">
      <w:pPr>
        <w:spacing w:after="200" w:line="276" w:lineRule="auto"/>
        <w:jc w:val="both"/>
        <w:rPr>
          <w:rFonts w:ascii="Calibri" w:eastAsia="Calibri" w:hAnsi="Calibri"/>
          <w:sz w:val="22"/>
          <w:szCs w:val="22"/>
        </w:rPr>
      </w:pPr>
    </w:p>
    <w:p w14:paraId="4B688055" w14:textId="77777777" w:rsidR="001D7569" w:rsidRDefault="001D7569" w:rsidP="0066660B">
      <w:pPr>
        <w:spacing w:after="200" w:line="276" w:lineRule="auto"/>
        <w:jc w:val="both"/>
        <w:rPr>
          <w:rFonts w:ascii="Calibri" w:eastAsia="Calibri" w:hAnsi="Calibri"/>
          <w:sz w:val="22"/>
          <w:szCs w:val="22"/>
        </w:rPr>
      </w:pPr>
    </w:p>
    <w:p w14:paraId="03102316" w14:textId="77777777" w:rsidR="001D7569" w:rsidRDefault="001D7569" w:rsidP="0066660B">
      <w:pPr>
        <w:spacing w:after="200" w:line="276" w:lineRule="auto"/>
        <w:jc w:val="both"/>
        <w:rPr>
          <w:rFonts w:ascii="Calibri" w:eastAsia="Calibri" w:hAnsi="Calibri"/>
          <w:sz w:val="22"/>
          <w:szCs w:val="22"/>
        </w:rPr>
      </w:pPr>
    </w:p>
    <w:p w14:paraId="1D1EAD2E" w14:textId="77777777" w:rsidR="001D7569" w:rsidRDefault="001D7569" w:rsidP="0066660B">
      <w:pPr>
        <w:spacing w:after="200" w:line="276" w:lineRule="auto"/>
        <w:jc w:val="both"/>
        <w:rPr>
          <w:rFonts w:ascii="Calibri" w:eastAsia="Calibri" w:hAnsi="Calibri"/>
          <w:sz w:val="22"/>
          <w:szCs w:val="22"/>
        </w:rPr>
      </w:pPr>
    </w:p>
    <w:p w14:paraId="3CE67B4E" w14:textId="77777777" w:rsidR="001D7569" w:rsidRDefault="001D7569" w:rsidP="0066660B">
      <w:pPr>
        <w:spacing w:after="200" w:line="276" w:lineRule="auto"/>
        <w:jc w:val="both"/>
        <w:rPr>
          <w:rFonts w:ascii="Calibri" w:eastAsia="Calibri" w:hAnsi="Calibri"/>
          <w:sz w:val="22"/>
          <w:szCs w:val="22"/>
        </w:rPr>
      </w:pPr>
    </w:p>
    <w:p w14:paraId="711535A7" w14:textId="77777777" w:rsidR="001D7569" w:rsidRDefault="001D7569" w:rsidP="0066660B">
      <w:pPr>
        <w:spacing w:after="200" w:line="276" w:lineRule="auto"/>
        <w:jc w:val="both"/>
        <w:rPr>
          <w:rFonts w:ascii="Calibri" w:eastAsia="Calibri" w:hAnsi="Calibri"/>
          <w:sz w:val="22"/>
          <w:szCs w:val="22"/>
        </w:rPr>
      </w:pPr>
    </w:p>
    <w:p w14:paraId="55B82B19" w14:textId="77777777" w:rsidR="001D7569" w:rsidRDefault="001D7569" w:rsidP="0066660B">
      <w:pPr>
        <w:spacing w:after="200" w:line="276" w:lineRule="auto"/>
        <w:jc w:val="both"/>
        <w:rPr>
          <w:rFonts w:ascii="Calibri" w:eastAsia="Calibri" w:hAnsi="Calibri"/>
          <w:sz w:val="22"/>
          <w:szCs w:val="22"/>
        </w:rPr>
      </w:pPr>
    </w:p>
    <w:p w14:paraId="155A396C" w14:textId="77777777" w:rsidR="001D7569" w:rsidRPr="0066660B" w:rsidRDefault="001D7569" w:rsidP="0066660B">
      <w:pPr>
        <w:spacing w:after="200" w:line="276" w:lineRule="auto"/>
        <w:jc w:val="both"/>
        <w:rPr>
          <w:rFonts w:ascii="Calibri" w:eastAsia="Calibri" w:hAnsi="Calibri"/>
          <w:sz w:val="22"/>
          <w:szCs w:val="22"/>
        </w:rPr>
      </w:pPr>
    </w:p>
    <w:sectPr w:rsidR="001D7569" w:rsidRPr="0066660B" w:rsidSect="0051797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29BE" w14:textId="77777777" w:rsidR="0040073B" w:rsidRDefault="0040073B">
      <w:r>
        <w:separator/>
      </w:r>
    </w:p>
  </w:endnote>
  <w:endnote w:type="continuationSeparator" w:id="0">
    <w:p w14:paraId="6ABB6C90" w14:textId="77777777" w:rsidR="0040073B" w:rsidRDefault="0040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9106" w14:textId="77777777" w:rsidR="00CD3011" w:rsidRPr="00CF1C80" w:rsidRDefault="00CD3011" w:rsidP="00CD3011">
    <w:pPr>
      <w:pBdr>
        <w:top w:val="single" w:sz="6" w:space="0" w:color="auto"/>
      </w:pBdr>
      <w:autoSpaceDE w:val="0"/>
      <w:autoSpaceDN w:val="0"/>
      <w:adjustRightInd w:val="0"/>
      <w:ind w:left="-540" w:right="-508"/>
      <w:jc w:val="center"/>
      <w:outlineLvl w:val="0"/>
      <w:rPr>
        <w:rFonts w:ascii="Arial" w:hAnsi="Arial" w:cs="Arial"/>
        <w:sz w:val="18"/>
        <w:szCs w:val="18"/>
      </w:rPr>
    </w:pPr>
    <w:bookmarkStart w:id="0" w:name="_Hlk172537682"/>
    <w:bookmarkStart w:id="1" w:name="_Hlk172624721"/>
    <w:bookmarkStart w:id="2" w:name="_Hlk172624722"/>
    <w:r w:rsidRPr="00CF1C80">
      <w:rPr>
        <w:rFonts w:ascii="Arial" w:hAnsi="Arial" w:cs="Arial"/>
        <w:sz w:val="18"/>
        <w:szCs w:val="18"/>
      </w:rPr>
      <w:t>The Australian Society for Medical Research ACN  000 599 235 - ABN 18 000 599 235</w:t>
    </w:r>
  </w:p>
  <w:p w14:paraId="6AFD7A81" w14:textId="77777777" w:rsidR="00CD3011" w:rsidRDefault="00CD3011" w:rsidP="00CD3011">
    <w:pPr>
      <w:autoSpaceDE w:val="0"/>
      <w:autoSpaceDN w:val="0"/>
      <w:adjustRightInd w:val="0"/>
      <w:ind w:left="-720" w:right="-508"/>
      <w:jc w:val="center"/>
      <w:outlineLvl w:val="0"/>
    </w:pPr>
    <w:r w:rsidRPr="00CF1C80">
      <w:rPr>
        <w:rFonts w:ascii="Arial" w:hAnsi="Arial" w:cs="Arial"/>
        <w:sz w:val="18"/>
        <w:szCs w:val="18"/>
      </w:rPr>
      <w:t xml:space="preserve">Suite 704, Level 7, 109 Pitt Street, Sydney, </w:t>
    </w:r>
    <w:proofErr w:type="gramStart"/>
    <w:r w:rsidRPr="00CF1C80">
      <w:rPr>
        <w:rFonts w:ascii="Arial" w:hAnsi="Arial" w:cs="Arial"/>
        <w:sz w:val="18"/>
        <w:szCs w:val="18"/>
      </w:rPr>
      <w:t xml:space="preserve">2000  </w:t>
    </w:r>
    <w:r>
      <w:rPr>
        <w:rFonts w:ascii="Arial" w:hAnsi="Arial" w:cs="Arial"/>
        <w:sz w:val="18"/>
        <w:szCs w:val="18"/>
      </w:rPr>
      <w:t>T</w:t>
    </w:r>
    <w:proofErr w:type="gramEnd"/>
    <w:r w:rsidRPr="00CF1C80">
      <w:rPr>
        <w:rFonts w:ascii="Arial" w:hAnsi="Arial" w:cs="Arial"/>
        <w:sz w:val="18"/>
        <w:szCs w:val="18"/>
      </w:rPr>
      <w:t>: (02) 9230 0333</w:t>
    </w:r>
    <w:r>
      <w:rPr>
        <w:rFonts w:ascii="Arial" w:hAnsi="Arial" w:cs="Arial"/>
        <w:sz w:val="18"/>
        <w:szCs w:val="18"/>
      </w:rPr>
      <w:t xml:space="preserve"> </w:t>
    </w:r>
    <w:r w:rsidRPr="00CF1C80">
      <w:rPr>
        <w:rFonts w:ascii="Arial" w:hAnsi="Arial" w:cs="Arial"/>
        <w:sz w:val="18"/>
        <w:szCs w:val="18"/>
      </w:rPr>
      <w:t xml:space="preserve">E: </w:t>
    </w:r>
    <w:hyperlink r:id="rId1" w:history="1">
      <w:r w:rsidRPr="00CF1C80">
        <w:rPr>
          <w:rStyle w:val="Hyperlink"/>
          <w:rFonts w:ascii="Arial" w:hAnsi="Arial" w:cs="Arial"/>
          <w:sz w:val="18"/>
          <w:szCs w:val="18"/>
        </w:rPr>
        <w:t>asmr@asmr.org.au</w:t>
      </w:r>
    </w:hyperlink>
    <w:r w:rsidRPr="00CF1C80">
      <w:rPr>
        <w:rFonts w:ascii="Arial" w:hAnsi="Arial" w:cs="Arial"/>
        <w:sz w:val="18"/>
        <w:szCs w:val="18"/>
      </w:rPr>
      <w:t xml:space="preserve"> W: </w:t>
    </w:r>
    <w:hyperlink r:id="rId2" w:history="1">
      <w:r w:rsidRPr="00CF1C80">
        <w:rPr>
          <w:rStyle w:val="Hyperlink"/>
          <w:rFonts w:ascii="Arial" w:hAnsi="Arial" w:cs="Arial"/>
          <w:sz w:val="18"/>
          <w:szCs w:val="18"/>
        </w:rPr>
        <w:t>www.asmr.org.au</w:t>
      </w:r>
    </w:hyperlink>
    <w:bookmarkEnd w:id="0"/>
    <w:bookmarkEnd w:id="1"/>
    <w:bookmarkEnd w:id="2"/>
  </w:p>
  <w:p w14:paraId="0AE863D8" w14:textId="77777777" w:rsidR="00CB28E2" w:rsidRPr="00BD75EF" w:rsidRDefault="00CB28E2" w:rsidP="00A77DFA">
    <w:pPr>
      <w:pStyle w:val="Footer"/>
      <w:ind w:left="-540" w:right="-3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CC6" w14:textId="77777777" w:rsidR="0066660B" w:rsidRPr="00BD75EF" w:rsidRDefault="0066660B" w:rsidP="00A77DFA">
    <w:pPr>
      <w:pStyle w:val="Footer"/>
      <w:ind w:left="-540" w:right="-3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20B6" w14:textId="77777777" w:rsidR="0040073B" w:rsidRDefault="0040073B">
      <w:r>
        <w:separator/>
      </w:r>
    </w:p>
  </w:footnote>
  <w:footnote w:type="continuationSeparator" w:id="0">
    <w:p w14:paraId="78E54F0D" w14:textId="77777777" w:rsidR="0040073B" w:rsidRDefault="0040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F1228"/>
    <w:multiLevelType w:val="hybridMultilevel"/>
    <w:tmpl w:val="60D67782"/>
    <w:lvl w:ilvl="0" w:tplc="1AAEE05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1E532E"/>
    <w:multiLevelType w:val="multilevel"/>
    <w:tmpl w:val="C59C80D2"/>
    <w:lvl w:ilvl="0">
      <w:start w:val="1995"/>
      <w:numFmt w:val="decimal"/>
      <w:lvlText w:val="%1"/>
      <w:legacy w:legacy="1" w:legacySpace="120" w:legacyIndent="495"/>
      <w:lvlJc w:val="left"/>
      <w:pPr>
        <w:ind w:left="495" w:hanging="495"/>
      </w:pPr>
    </w:lvl>
    <w:lvl w:ilvl="1">
      <w:start w:val="1"/>
      <w:numFmt w:val="lowerLetter"/>
      <w:lvlText w:val="%2."/>
      <w:legacy w:legacy="1" w:legacySpace="120" w:legacyIndent="360"/>
      <w:lvlJc w:val="left"/>
      <w:pPr>
        <w:ind w:left="855" w:hanging="360"/>
      </w:pPr>
    </w:lvl>
    <w:lvl w:ilvl="2">
      <w:start w:val="1"/>
      <w:numFmt w:val="lowerRoman"/>
      <w:lvlText w:val="%3."/>
      <w:legacy w:legacy="1" w:legacySpace="120" w:legacyIndent="180"/>
      <w:lvlJc w:val="left"/>
      <w:pPr>
        <w:ind w:left="1035" w:hanging="180"/>
      </w:pPr>
    </w:lvl>
    <w:lvl w:ilvl="3">
      <w:start w:val="1"/>
      <w:numFmt w:val="decimal"/>
      <w:lvlText w:val="%4."/>
      <w:legacy w:legacy="1" w:legacySpace="120" w:legacyIndent="360"/>
      <w:lvlJc w:val="left"/>
      <w:pPr>
        <w:ind w:left="1395" w:hanging="360"/>
      </w:pPr>
    </w:lvl>
    <w:lvl w:ilvl="4">
      <w:start w:val="1"/>
      <w:numFmt w:val="lowerLetter"/>
      <w:lvlText w:val="%5."/>
      <w:legacy w:legacy="1" w:legacySpace="120" w:legacyIndent="360"/>
      <w:lvlJc w:val="left"/>
      <w:pPr>
        <w:ind w:left="1755" w:hanging="360"/>
      </w:pPr>
    </w:lvl>
    <w:lvl w:ilvl="5">
      <w:start w:val="1"/>
      <w:numFmt w:val="lowerRoman"/>
      <w:lvlText w:val="%6."/>
      <w:legacy w:legacy="1" w:legacySpace="120" w:legacyIndent="180"/>
      <w:lvlJc w:val="left"/>
      <w:pPr>
        <w:ind w:left="1935" w:hanging="180"/>
      </w:pPr>
    </w:lvl>
    <w:lvl w:ilvl="6">
      <w:start w:val="1"/>
      <w:numFmt w:val="decimal"/>
      <w:lvlText w:val="%7."/>
      <w:legacy w:legacy="1" w:legacySpace="120" w:legacyIndent="360"/>
      <w:lvlJc w:val="left"/>
      <w:pPr>
        <w:ind w:left="2295" w:hanging="360"/>
      </w:pPr>
    </w:lvl>
    <w:lvl w:ilvl="7">
      <w:start w:val="1"/>
      <w:numFmt w:val="lowerLetter"/>
      <w:lvlText w:val="%8."/>
      <w:legacy w:legacy="1" w:legacySpace="120" w:legacyIndent="360"/>
      <w:lvlJc w:val="left"/>
      <w:pPr>
        <w:ind w:left="2655" w:hanging="360"/>
      </w:pPr>
    </w:lvl>
    <w:lvl w:ilvl="8">
      <w:start w:val="1"/>
      <w:numFmt w:val="lowerRoman"/>
      <w:lvlText w:val="%9."/>
      <w:legacy w:legacy="1" w:legacySpace="120" w:legacyIndent="180"/>
      <w:lvlJc w:val="left"/>
      <w:pPr>
        <w:ind w:left="2835" w:hanging="180"/>
      </w:pPr>
    </w:lvl>
  </w:abstractNum>
  <w:num w:numId="1" w16cid:durableId="1522472430">
    <w:abstractNumId w:val="1"/>
  </w:num>
  <w:num w:numId="2" w16cid:durableId="122179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1E"/>
    <w:rsid w:val="00002715"/>
    <w:rsid w:val="00012098"/>
    <w:rsid w:val="000477BF"/>
    <w:rsid w:val="000D0578"/>
    <w:rsid w:val="00145828"/>
    <w:rsid w:val="00190A71"/>
    <w:rsid w:val="001C28EF"/>
    <w:rsid w:val="001C7A8B"/>
    <w:rsid w:val="001D7569"/>
    <w:rsid w:val="001E3C87"/>
    <w:rsid w:val="00220813"/>
    <w:rsid w:val="003505EF"/>
    <w:rsid w:val="003923CE"/>
    <w:rsid w:val="003C55CD"/>
    <w:rsid w:val="003F422A"/>
    <w:rsid w:val="0040073B"/>
    <w:rsid w:val="00455087"/>
    <w:rsid w:val="00506A89"/>
    <w:rsid w:val="00540678"/>
    <w:rsid w:val="0059443E"/>
    <w:rsid w:val="005C6436"/>
    <w:rsid w:val="00622277"/>
    <w:rsid w:val="0066660B"/>
    <w:rsid w:val="00676421"/>
    <w:rsid w:val="007178F5"/>
    <w:rsid w:val="00726091"/>
    <w:rsid w:val="00841C69"/>
    <w:rsid w:val="00875667"/>
    <w:rsid w:val="008E4F81"/>
    <w:rsid w:val="0091761D"/>
    <w:rsid w:val="0097626B"/>
    <w:rsid w:val="009D2E61"/>
    <w:rsid w:val="00A116E8"/>
    <w:rsid w:val="00A34AB3"/>
    <w:rsid w:val="00A60163"/>
    <w:rsid w:val="00A7338D"/>
    <w:rsid w:val="00A77DFA"/>
    <w:rsid w:val="00A85071"/>
    <w:rsid w:val="00B079A1"/>
    <w:rsid w:val="00B21456"/>
    <w:rsid w:val="00B37CCA"/>
    <w:rsid w:val="00B52212"/>
    <w:rsid w:val="00BC1BA4"/>
    <w:rsid w:val="00C1241E"/>
    <w:rsid w:val="00C36DB5"/>
    <w:rsid w:val="00CB28E2"/>
    <w:rsid w:val="00CB5B35"/>
    <w:rsid w:val="00CD3011"/>
    <w:rsid w:val="00CF42A8"/>
    <w:rsid w:val="00D10F62"/>
    <w:rsid w:val="00D97E33"/>
    <w:rsid w:val="00DF01C3"/>
    <w:rsid w:val="00E012F5"/>
    <w:rsid w:val="00E06690"/>
    <w:rsid w:val="00E30C06"/>
    <w:rsid w:val="00E95829"/>
    <w:rsid w:val="00EC0145"/>
    <w:rsid w:val="00ED7504"/>
    <w:rsid w:val="00F062F0"/>
    <w:rsid w:val="00F702C6"/>
    <w:rsid w:val="00F77C74"/>
    <w:rsid w:val="00FB56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BE74"/>
  <w15:docId w15:val="{2F03FB41-5E66-4F4D-B6BE-C5528127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63001"/>
    <w:pPr>
      <w:keepNext/>
      <w:overflowPunct w:val="0"/>
      <w:autoSpaceDE w:val="0"/>
      <w:autoSpaceDN w:val="0"/>
      <w:adjustRightInd w:val="0"/>
      <w:jc w:val="center"/>
      <w:textAlignment w:val="baseline"/>
      <w:outlineLvl w:val="0"/>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5EF"/>
    <w:pPr>
      <w:tabs>
        <w:tab w:val="center" w:pos="4153"/>
        <w:tab w:val="right" w:pos="8306"/>
      </w:tabs>
    </w:pPr>
  </w:style>
  <w:style w:type="paragraph" w:styleId="Footer">
    <w:name w:val="footer"/>
    <w:basedOn w:val="Normal"/>
    <w:rsid w:val="00BD75EF"/>
    <w:pPr>
      <w:tabs>
        <w:tab w:val="center" w:pos="4153"/>
        <w:tab w:val="right" w:pos="8306"/>
      </w:tabs>
    </w:pPr>
  </w:style>
  <w:style w:type="character" w:styleId="Hyperlink">
    <w:name w:val="Hyperlink"/>
    <w:rsid w:val="00BD75EF"/>
    <w:rPr>
      <w:color w:val="0000FF"/>
      <w:u w:val="single"/>
    </w:rPr>
  </w:style>
  <w:style w:type="paragraph" w:styleId="BalloonText">
    <w:name w:val="Balloon Text"/>
    <w:basedOn w:val="Normal"/>
    <w:semiHidden/>
    <w:rsid w:val="00A76E4D"/>
    <w:rPr>
      <w:rFonts w:ascii="Tahoma" w:hAnsi="Tahoma" w:cs="Tahoma"/>
      <w:sz w:val="16"/>
      <w:szCs w:val="16"/>
    </w:rPr>
  </w:style>
  <w:style w:type="paragraph" w:styleId="NormalWeb">
    <w:name w:val="Normal (Web)"/>
    <w:basedOn w:val="Normal"/>
    <w:rsid w:val="00163001"/>
    <w:pPr>
      <w:spacing w:before="100" w:beforeAutospacing="1" w:after="100" w:afterAutospacing="1"/>
    </w:pPr>
    <w:rPr>
      <w:color w:val="000000"/>
      <w:lang w:val="en-US"/>
    </w:rPr>
  </w:style>
  <w:style w:type="character" w:customStyle="1" w:styleId="fineprint1">
    <w:name w:val="fineprint1"/>
    <w:rsid w:val="00163001"/>
    <w:rPr>
      <w:rFonts w:ascii="Verdana" w:hAnsi="Verdana" w:hint="default"/>
      <w:b/>
      <w:bCs/>
      <w:color w:val="666666"/>
      <w:sz w:val="20"/>
      <w:szCs w:val="20"/>
    </w:rPr>
  </w:style>
  <w:style w:type="paragraph" w:styleId="BodyText">
    <w:name w:val="Body Text"/>
    <w:basedOn w:val="Normal"/>
    <w:link w:val="BodyTextChar"/>
    <w:rsid w:val="00163001"/>
    <w:pPr>
      <w:jc w:val="both"/>
    </w:pPr>
    <w:rPr>
      <w:lang w:val="en-US"/>
    </w:rPr>
  </w:style>
  <w:style w:type="character" w:customStyle="1" w:styleId="BodyTextChar">
    <w:name w:val="Body Text Char"/>
    <w:link w:val="BodyText"/>
    <w:rsid w:val="00163001"/>
    <w:rPr>
      <w:sz w:val="24"/>
      <w:szCs w:val="24"/>
      <w:lang w:val="en-US"/>
    </w:rPr>
  </w:style>
  <w:style w:type="character" w:customStyle="1" w:styleId="Heading1Char">
    <w:name w:val="Heading 1 Char"/>
    <w:link w:val="Heading1"/>
    <w:rsid w:val="00163001"/>
    <w:rPr>
      <w:b/>
      <w:lang w:val="en-US"/>
    </w:rPr>
  </w:style>
  <w:style w:type="character" w:styleId="CommentReference">
    <w:name w:val="annotation reference"/>
    <w:rsid w:val="00382008"/>
    <w:rPr>
      <w:sz w:val="18"/>
      <w:szCs w:val="18"/>
    </w:rPr>
  </w:style>
  <w:style w:type="paragraph" w:styleId="CommentText">
    <w:name w:val="annotation text"/>
    <w:basedOn w:val="Normal"/>
    <w:link w:val="CommentTextChar"/>
    <w:rsid w:val="00382008"/>
  </w:style>
  <w:style w:type="character" w:customStyle="1" w:styleId="CommentTextChar">
    <w:name w:val="Comment Text Char"/>
    <w:link w:val="CommentText"/>
    <w:rsid w:val="00382008"/>
    <w:rPr>
      <w:sz w:val="24"/>
      <w:szCs w:val="24"/>
    </w:rPr>
  </w:style>
  <w:style w:type="paragraph" w:styleId="CommentSubject">
    <w:name w:val="annotation subject"/>
    <w:basedOn w:val="CommentText"/>
    <w:next w:val="CommentText"/>
    <w:link w:val="CommentSubjectChar"/>
    <w:rsid w:val="00382008"/>
    <w:rPr>
      <w:b/>
      <w:bCs/>
      <w:sz w:val="20"/>
      <w:szCs w:val="20"/>
    </w:rPr>
  </w:style>
  <w:style w:type="character" w:customStyle="1" w:styleId="CommentSubjectChar">
    <w:name w:val="Comment Subject Char"/>
    <w:link w:val="CommentSubject"/>
    <w:rsid w:val="00382008"/>
    <w:rPr>
      <w:b/>
      <w:bCs/>
      <w:sz w:val="24"/>
      <w:szCs w:val="24"/>
    </w:rPr>
  </w:style>
  <w:style w:type="paragraph" w:customStyle="1" w:styleId="HTMLBody">
    <w:name w:val="HTML Body"/>
    <w:rsid w:val="00B54F67"/>
    <w:pPr>
      <w:autoSpaceDE w:val="0"/>
      <w:autoSpaceDN w:val="0"/>
      <w:adjustRightInd w:val="0"/>
    </w:pPr>
    <w:rPr>
      <w:rFonts w:ascii="Arial" w:hAnsi="Arial"/>
      <w:lang w:val="en-US" w:eastAsia="en-US"/>
    </w:rPr>
  </w:style>
  <w:style w:type="paragraph" w:customStyle="1" w:styleId="Default">
    <w:name w:val="Default"/>
    <w:rsid w:val="00A7338D"/>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0477BF"/>
    <w:rPr>
      <w:color w:val="605E5C"/>
      <w:shd w:val="clear" w:color="auto" w:fill="E1DFDD"/>
    </w:rPr>
  </w:style>
  <w:style w:type="character" w:styleId="UnresolvedMention">
    <w:name w:val="Unresolved Mention"/>
    <w:basedOn w:val="DefaultParagraphFont"/>
    <w:uiPriority w:val="99"/>
    <w:semiHidden/>
    <w:unhideWhenUsed/>
    <w:rsid w:val="00E9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zia.Zakarya@uts.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zia.Zakarya@uts.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smr.org.au" TargetMode="External"/><Relationship Id="rId1" Type="http://schemas.openxmlformats.org/officeDocument/2006/relationships/hyperlink" Target="mailto:asmr@asm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13DC7DE5FF84F9210BED0C9981EAF" ma:contentTypeVersion="13" ma:contentTypeDescription="Create a new document." ma:contentTypeScope="" ma:versionID="7ec65c55ae38801552287d2be442ea63">
  <xsd:schema xmlns:xsd="http://www.w3.org/2001/XMLSchema" xmlns:xs="http://www.w3.org/2001/XMLSchema" xmlns:p="http://schemas.microsoft.com/office/2006/metadata/properties" xmlns:ns3="c575e586-553c-4c68-94a3-8f36cfd052f3" xmlns:ns4="2fd5f9b4-2ec3-421d-af14-029426ac863d" targetNamespace="http://schemas.microsoft.com/office/2006/metadata/properties" ma:root="true" ma:fieldsID="a6643dec990d71c9f6fdc26957a504df" ns3:_="" ns4:_="">
    <xsd:import namespace="c575e586-553c-4c68-94a3-8f36cfd052f3"/>
    <xsd:import namespace="2fd5f9b4-2ec3-421d-af14-029426ac8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e586-553c-4c68-94a3-8f36cfd05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f9b4-2ec3-421d-af14-029426ac86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92820-CDB8-4CF6-BE49-0B9B54C0F642}">
  <ds:schemaRefs>
    <ds:schemaRef ds:uri="http://schemas.microsoft.com/sharepoint/v3/contenttype/forms"/>
  </ds:schemaRefs>
</ds:datastoreItem>
</file>

<file path=customXml/itemProps2.xml><?xml version="1.0" encoding="utf-8"?>
<ds:datastoreItem xmlns:ds="http://schemas.openxmlformats.org/officeDocument/2006/customXml" ds:itemID="{7A983BF1-CFE2-46FC-A8EB-BE661AC1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e586-553c-4c68-94a3-8f36cfd052f3"/>
    <ds:schemaRef ds:uri="2fd5f9b4-2ec3-421d-af14-029426ac8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EC5A9-B5A2-48A8-9C67-919EE8B93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682</Words>
  <Characters>3990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The Australian Society for Medical Research</Company>
  <LinksUpToDate>false</LinksUpToDate>
  <CharactersWithSpaces>4655</CharactersWithSpaces>
  <SharedDoc>false</SharedDoc>
  <HLinks>
    <vt:vector size="18" baseType="variant">
      <vt:variant>
        <vt:i4>2490450</vt:i4>
      </vt:variant>
      <vt:variant>
        <vt:i4>0</vt:i4>
      </vt:variant>
      <vt:variant>
        <vt:i4>0</vt:i4>
      </vt:variant>
      <vt:variant>
        <vt:i4>5</vt:i4>
      </vt:variant>
      <vt:variant>
        <vt:lpwstr>mailto:charles.mackay@monash.edu</vt:lpwstr>
      </vt:variant>
      <vt:variant>
        <vt:lpwstr/>
      </vt:variant>
      <vt:variant>
        <vt:i4>2097208</vt:i4>
      </vt:variant>
      <vt:variant>
        <vt:i4>3</vt:i4>
      </vt:variant>
      <vt:variant>
        <vt:i4>0</vt:i4>
      </vt:variant>
      <vt:variant>
        <vt:i4>5</vt:i4>
      </vt:variant>
      <vt:variant>
        <vt:lpwstr>http://www.asmr.org.au/</vt:lpwstr>
      </vt:variant>
      <vt:variant>
        <vt:lpwstr/>
      </vt:variant>
      <vt:variant>
        <vt:i4>4784172</vt:i4>
      </vt:variant>
      <vt:variant>
        <vt:i4>0</vt:i4>
      </vt:variant>
      <vt:variant>
        <vt:i4>0</vt:i4>
      </vt:variant>
      <vt:variant>
        <vt:i4>5</vt:i4>
      </vt:variant>
      <vt:variant>
        <vt:lpwstr>mailto:asmr@alwaysonline.net.au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Lexy Harris</dc:creator>
  <cp:lastModifiedBy>Khalia Primer</cp:lastModifiedBy>
  <cp:revision>3</cp:revision>
  <cp:lastPrinted>2022-08-10T04:34:00Z</cp:lastPrinted>
  <dcterms:created xsi:type="dcterms:W3CDTF">2024-09-10T01:16:00Z</dcterms:created>
  <dcterms:modified xsi:type="dcterms:W3CDTF">2024-09-10T01:22:00Z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0x0101005C113DC7DE5FF84F9210BED0C9981EAF</vt:lpwstr>
  </property>
</Properties>
</file>